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44B9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683AEDCA" w14:textId="17909866" w:rsidR="00646240" w:rsidRPr="00865F15" w:rsidRDefault="00196E2A" w:rsidP="00594196">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A3883A"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7C15C1D" w14:textId="77777777" w:rsidR="001C6E80" w:rsidRDefault="001C6E80" w:rsidP="00AD1DD1">
      <w:pPr>
        <w:widowControl w:val="0"/>
        <w:spacing w:line="276" w:lineRule="auto"/>
        <w:rPr>
          <w:i/>
          <w:sz w:val="18"/>
          <w:szCs w:val="18"/>
          <w:lang w:val="de-DE"/>
        </w:rPr>
      </w:pPr>
    </w:p>
    <w:p w14:paraId="738E6B91" w14:textId="2263CBEC" w:rsidR="00865F15" w:rsidRPr="008C21CB" w:rsidRDefault="00E55523" w:rsidP="00E55523">
      <w:pPr>
        <w:pStyle w:val="Datum"/>
        <w:jc w:val="left"/>
        <w:rPr>
          <w:lang w:val="de-DE"/>
        </w:rPr>
      </w:pPr>
      <w:r>
        <w:rPr>
          <w:b/>
          <w:bCs/>
          <w:i/>
          <w:iCs/>
          <w:lang w:val="de-DE"/>
        </w:rPr>
        <w:t>Neu zur DACH+HOLZ 2024</w:t>
      </w:r>
      <w:r>
        <w:rPr>
          <w:b/>
          <w:bCs/>
          <w:i/>
          <w:iCs/>
          <w:lang w:val="de-DE"/>
        </w:rPr>
        <w:br/>
      </w:r>
      <w:r>
        <w:rPr>
          <w:lang w:val="de-DE"/>
        </w:rPr>
        <w:br/>
      </w:r>
      <w:r>
        <w:rPr>
          <w:lang w:val="de-DE"/>
        </w:rPr>
        <w:br/>
      </w:r>
      <w:r w:rsidR="00865F15" w:rsidRPr="00A119F8">
        <w:rPr>
          <w:lang w:val="de-DE"/>
        </w:rPr>
        <w:t xml:space="preserve">Düsseldorf, </w:t>
      </w:r>
      <w:r>
        <w:rPr>
          <w:lang w:val="de-DE"/>
        </w:rPr>
        <w:t>5</w:t>
      </w:r>
      <w:r w:rsidR="00865F15">
        <w:rPr>
          <w:lang w:val="de-DE"/>
        </w:rPr>
        <w:t xml:space="preserve">. </w:t>
      </w:r>
      <w:r w:rsidR="0056764A">
        <w:rPr>
          <w:lang w:val="de-DE"/>
        </w:rPr>
        <w:t>März</w:t>
      </w:r>
      <w:r w:rsidR="00865F15">
        <w:rPr>
          <w:lang w:val="de-DE"/>
        </w:rPr>
        <w:t xml:space="preserve"> 202</w:t>
      </w:r>
      <w:r w:rsidR="00B30BB0">
        <w:rPr>
          <w:lang w:val="de-DE"/>
        </w:rPr>
        <w:t>4</w:t>
      </w:r>
    </w:p>
    <w:p w14:paraId="39C19502" w14:textId="77777777" w:rsidR="00865F15" w:rsidRPr="00A119F8" w:rsidRDefault="00865F15" w:rsidP="00865F15">
      <w:pPr>
        <w:rPr>
          <w:lang w:val="de-DE"/>
        </w:rPr>
      </w:pPr>
    </w:p>
    <w:p w14:paraId="527E46F7" w14:textId="77777777" w:rsidR="00865F15" w:rsidRPr="00A119F8" w:rsidRDefault="00865F15" w:rsidP="00865F15">
      <w:pPr>
        <w:rPr>
          <w:lang w:val="de-DE"/>
        </w:rPr>
      </w:pPr>
    </w:p>
    <w:p w14:paraId="76393373" w14:textId="3DBD9B2A" w:rsidR="00BC5C01" w:rsidRPr="00E018B5" w:rsidRDefault="00E018B5" w:rsidP="00BC5C01">
      <w:pPr>
        <w:pStyle w:val="Untertitel"/>
        <w:spacing w:line="240" w:lineRule="auto"/>
        <w:jc w:val="left"/>
        <w:rPr>
          <w:rStyle w:val="Fett"/>
          <w:rFonts w:eastAsiaTheme="minorHAnsi" w:cstheme="minorBidi"/>
          <w:b w:val="0"/>
          <w:iCs w:val="0"/>
          <w:caps w:val="0"/>
          <w:color w:val="000000" w:themeColor="background2"/>
          <w:spacing w:val="0"/>
          <w:szCs w:val="22"/>
          <w:lang w:val="de-DE"/>
        </w:rPr>
      </w:pPr>
      <w:r w:rsidRPr="00E018B5">
        <w:rPr>
          <w:caps w:val="0"/>
          <w:color w:val="000000" w:themeColor="background2"/>
          <w:szCs w:val="22"/>
          <w:lang w:val="de-DE"/>
        </w:rPr>
        <w:t xml:space="preserve">ISOVER </w:t>
      </w:r>
      <w:r w:rsidR="009A0039">
        <w:rPr>
          <w:caps w:val="0"/>
          <w:color w:val="000000" w:themeColor="background2"/>
          <w:szCs w:val="22"/>
          <w:lang w:val="de-DE"/>
        </w:rPr>
        <w:t>InsulSaf</w:t>
      </w:r>
      <w:r w:rsidR="00626A76">
        <w:rPr>
          <w:caps w:val="0"/>
          <w:color w:val="000000" w:themeColor="background2"/>
          <w:szCs w:val="22"/>
          <w:lang w:val="de-DE"/>
        </w:rPr>
        <w:t>e</w:t>
      </w:r>
      <w:r w:rsidR="00D77A7D" w:rsidRPr="00626A76">
        <w:rPr>
          <w:rFonts w:cs="Arial"/>
          <w:caps w:val="0"/>
          <w:color w:val="000000" w:themeColor="background2"/>
          <w:szCs w:val="22"/>
          <w:vertAlign w:val="superscript"/>
          <w:lang w:val="de-DE"/>
        </w:rPr>
        <w:t>®</w:t>
      </w:r>
      <w:r w:rsidR="009A0039">
        <w:rPr>
          <w:caps w:val="0"/>
          <w:color w:val="000000" w:themeColor="background2"/>
          <w:szCs w:val="22"/>
          <w:lang w:val="de-DE"/>
        </w:rPr>
        <w:t xml:space="preserve"> Einblaswolle</w:t>
      </w:r>
      <w:r w:rsidRPr="00E018B5">
        <w:rPr>
          <w:caps w:val="0"/>
          <w:color w:val="000000" w:themeColor="background2"/>
          <w:szCs w:val="22"/>
          <w:lang w:val="de-DE"/>
        </w:rPr>
        <w:t xml:space="preserve">: </w:t>
      </w:r>
      <w:r w:rsidR="00CD3E8F">
        <w:rPr>
          <w:caps w:val="0"/>
          <w:color w:val="000000" w:themeColor="background2"/>
          <w:szCs w:val="22"/>
          <w:lang w:val="de-DE"/>
        </w:rPr>
        <w:t>S</w:t>
      </w:r>
      <w:r w:rsidR="009A0039">
        <w:rPr>
          <w:caps w:val="0"/>
          <w:color w:val="000000" w:themeColor="background2"/>
          <w:szCs w:val="22"/>
          <w:lang w:val="de-DE"/>
        </w:rPr>
        <w:t>chnell, sparsam</w:t>
      </w:r>
      <w:r w:rsidR="00CE4CBC">
        <w:rPr>
          <w:caps w:val="0"/>
          <w:color w:val="000000" w:themeColor="background2"/>
          <w:szCs w:val="22"/>
          <w:lang w:val="de-DE"/>
        </w:rPr>
        <w:t xml:space="preserve">, </w:t>
      </w:r>
      <w:r w:rsidR="009A0039">
        <w:rPr>
          <w:caps w:val="0"/>
          <w:color w:val="000000" w:themeColor="background2"/>
          <w:szCs w:val="22"/>
          <w:lang w:val="de-DE"/>
        </w:rPr>
        <w:t>sicher im System</w:t>
      </w:r>
    </w:p>
    <w:p w14:paraId="0B77AD67" w14:textId="1622547C" w:rsidR="00BC5C01" w:rsidRPr="005E505C" w:rsidRDefault="003671E3" w:rsidP="00BC5C01">
      <w:pPr>
        <w:spacing w:line="240" w:lineRule="auto"/>
        <w:jc w:val="left"/>
        <w:rPr>
          <w:u w:val="single"/>
          <w:lang w:val="de-DE"/>
        </w:rPr>
      </w:pPr>
      <w:r>
        <w:rPr>
          <w:u w:val="single"/>
          <w:lang w:val="de-DE"/>
        </w:rPr>
        <w:t>Neue</w:t>
      </w:r>
      <w:r w:rsidR="009A0039">
        <w:rPr>
          <w:u w:val="single"/>
          <w:lang w:val="de-DE"/>
        </w:rPr>
        <w:t xml:space="preserve"> Lösung für Steildach, Holzrahmenbau und oberste Geschossdecke</w:t>
      </w:r>
    </w:p>
    <w:p w14:paraId="09440E2E" w14:textId="77777777" w:rsidR="00BC5C01" w:rsidRPr="005E505C" w:rsidRDefault="00BC5C01" w:rsidP="00BC5C01">
      <w:pPr>
        <w:spacing w:line="240" w:lineRule="auto"/>
        <w:rPr>
          <w:lang w:val="de-DE"/>
        </w:rPr>
      </w:pPr>
    </w:p>
    <w:p w14:paraId="1934E306" w14:textId="7996C126" w:rsidR="00C328D5" w:rsidRDefault="00756EF7" w:rsidP="000A25B4">
      <w:pPr>
        <w:shd w:val="clear" w:color="auto" w:fill="FFFFFF"/>
        <w:rPr>
          <w:rFonts w:cs="Arial"/>
          <w:b/>
          <w:bCs/>
          <w:color w:val="000000" w:themeColor="background2"/>
          <w:lang w:val="de-DE"/>
        </w:rPr>
      </w:pPr>
      <w:r w:rsidRPr="00756EF7">
        <w:rPr>
          <w:b/>
          <w:bCs/>
          <w:caps/>
          <w:color w:val="000000" w:themeColor="background2"/>
          <w:lang w:val="de-DE"/>
        </w:rPr>
        <w:t xml:space="preserve">ISOVER </w:t>
      </w:r>
      <w:r w:rsidR="006E040E" w:rsidRPr="006E040E">
        <w:rPr>
          <w:b/>
          <w:bCs/>
          <w:color w:val="000000" w:themeColor="background2"/>
          <w:lang w:val="de-DE"/>
        </w:rPr>
        <w:t>InsulSafe</w:t>
      </w:r>
      <w:r w:rsidR="00B657A7" w:rsidRPr="00626A76">
        <w:rPr>
          <w:b/>
          <w:bCs/>
          <w:color w:val="000000" w:themeColor="background2"/>
          <w:vertAlign w:val="superscript"/>
          <w:lang w:val="de-DE"/>
        </w:rPr>
        <w:t>®</w:t>
      </w:r>
      <w:r w:rsidR="006E040E" w:rsidRPr="006E040E">
        <w:rPr>
          <w:b/>
          <w:bCs/>
          <w:color w:val="000000" w:themeColor="background2"/>
          <w:lang w:val="de-DE"/>
        </w:rPr>
        <w:t xml:space="preserve"> Einblaswolle </w:t>
      </w:r>
      <w:r w:rsidR="006E040E">
        <w:rPr>
          <w:b/>
          <w:bCs/>
          <w:color w:val="000000" w:themeColor="background2"/>
          <w:lang w:val="de-DE"/>
        </w:rPr>
        <w:t xml:space="preserve">ist die </w:t>
      </w:r>
      <w:r w:rsidR="008E456A">
        <w:rPr>
          <w:b/>
          <w:bCs/>
          <w:color w:val="000000" w:themeColor="background2"/>
          <w:lang w:val="de-DE"/>
        </w:rPr>
        <w:t xml:space="preserve">leistungsstarke </w:t>
      </w:r>
      <w:r w:rsidR="00AE6AD3">
        <w:rPr>
          <w:b/>
          <w:bCs/>
          <w:color w:val="000000" w:themeColor="background2"/>
          <w:lang w:val="de-DE"/>
        </w:rPr>
        <w:t xml:space="preserve">und </w:t>
      </w:r>
      <w:r w:rsidR="005D675F">
        <w:rPr>
          <w:b/>
          <w:bCs/>
          <w:color w:val="000000" w:themeColor="background2"/>
          <w:lang w:val="de-DE"/>
        </w:rPr>
        <w:t>sichere L</w:t>
      </w:r>
      <w:r w:rsidR="009D2F92">
        <w:rPr>
          <w:b/>
          <w:bCs/>
          <w:color w:val="000000" w:themeColor="background2"/>
          <w:lang w:val="de-DE"/>
        </w:rPr>
        <w:t xml:space="preserve">ösung für </w:t>
      </w:r>
      <w:r w:rsidR="00CD3E8F">
        <w:rPr>
          <w:b/>
          <w:bCs/>
          <w:color w:val="000000" w:themeColor="background2"/>
          <w:lang w:val="de-DE"/>
        </w:rPr>
        <w:t>die Dämmung</w:t>
      </w:r>
      <w:r w:rsidR="009D2F92">
        <w:rPr>
          <w:b/>
          <w:bCs/>
          <w:color w:val="000000" w:themeColor="background2"/>
          <w:lang w:val="de-DE"/>
        </w:rPr>
        <w:t xml:space="preserve"> </w:t>
      </w:r>
      <w:r w:rsidR="00C450ED">
        <w:rPr>
          <w:b/>
          <w:bCs/>
          <w:color w:val="000000" w:themeColor="background2"/>
          <w:lang w:val="de-DE"/>
        </w:rPr>
        <w:t>in Steildach</w:t>
      </w:r>
      <w:r w:rsidR="009D2F92">
        <w:rPr>
          <w:b/>
          <w:bCs/>
          <w:color w:val="000000" w:themeColor="background2"/>
          <w:lang w:val="de-DE"/>
        </w:rPr>
        <w:t>, auf der obersten Geschossdecke und im Holzrahmenbau</w:t>
      </w:r>
      <w:r w:rsidR="001E5D54">
        <w:rPr>
          <w:rFonts w:cs="Arial"/>
          <w:b/>
          <w:bCs/>
          <w:color w:val="000000" w:themeColor="background2"/>
          <w:lang w:val="de-DE"/>
        </w:rPr>
        <w:t>.</w:t>
      </w:r>
      <w:r w:rsidR="009D2F92">
        <w:rPr>
          <w:rFonts w:cs="Arial"/>
          <w:b/>
          <w:bCs/>
          <w:color w:val="000000" w:themeColor="background2"/>
          <w:lang w:val="de-DE"/>
        </w:rPr>
        <w:t xml:space="preserve"> </w:t>
      </w:r>
      <w:r w:rsidR="005D675F">
        <w:rPr>
          <w:rFonts w:cs="Arial"/>
          <w:b/>
          <w:bCs/>
          <w:color w:val="000000" w:themeColor="background2"/>
          <w:lang w:val="de-DE"/>
        </w:rPr>
        <w:t xml:space="preserve">Die innovative </w:t>
      </w:r>
      <w:r w:rsidR="00B6217D">
        <w:rPr>
          <w:rFonts w:cs="Arial"/>
          <w:b/>
          <w:bCs/>
          <w:color w:val="000000" w:themeColor="background2"/>
          <w:lang w:val="de-DE"/>
        </w:rPr>
        <w:t>Einblas-</w:t>
      </w:r>
      <w:r w:rsidR="009D2F92">
        <w:rPr>
          <w:rFonts w:cs="Arial"/>
          <w:b/>
          <w:bCs/>
          <w:color w:val="000000" w:themeColor="background2"/>
          <w:lang w:val="de-DE"/>
        </w:rPr>
        <w:t xml:space="preserve">Mineralwolle </w:t>
      </w:r>
      <w:r w:rsidR="00D41816">
        <w:rPr>
          <w:rFonts w:cs="Arial"/>
          <w:b/>
          <w:bCs/>
          <w:color w:val="000000" w:themeColor="background2"/>
          <w:lang w:val="de-DE"/>
        </w:rPr>
        <w:t>bietet</w:t>
      </w:r>
      <w:r w:rsidR="005D675F">
        <w:rPr>
          <w:rFonts w:cs="Arial"/>
          <w:b/>
          <w:bCs/>
          <w:color w:val="000000" w:themeColor="background2"/>
          <w:lang w:val="de-DE"/>
        </w:rPr>
        <w:t xml:space="preserve"> besten Brandschutz, </w:t>
      </w:r>
      <w:r w:rsidR="00D858BA">
        <w:rPr>
          <w:rFonts w:cs="Arial"/>
          <w:b/>
          <w:bCs/>
          <w:color w:val="000000" w:themeColor="background2"/>
          <w:lang w:val="de-DE"/>
        </w:rPr>
        <w:t>h</w:t>
      </w:r>
      <w:r w:rsidR="005D675F">
        <w:rPr>
          <w:rFonts w:cs="Arial"/>
          <w:b/>
          <w:bCs/>
          <w:color w:val="000000" w:themeColor="background2"/>
          <w:lang w:val="de-DE"/>
        </w:rPr>
        <w:t>ohen Verarbeitungskomfort</w:t>
      </w:r>
      <w:r w:rsidR="00D858BA">
        <w:rPr>
          <w:rFonts w:cs="Arial"/>
          <w:b/>
          <w:bCs/>
          <w:color w:val="000000" w:themeColor="background2"/>
          <w:lang w:val="de-DE"/>
        </w:rPr>
        <w:t xml:space="preserve"> und hervorragende Wärmedämmeigenschaften bei Neubau und Sanierun</w:t>
      </w:r>
      <w:r w:rsidR="007F7128">
        <w:rPr>
          <w:rFonts w:cs="Arial"/>
          <w:b/>
          <w:bCs/>
          <w:color w:val="000000" w:themeColor="background2"/>
          <w:lang w:val="de-DE"/>
        </w:rPr>
        <w:t xml:space="preserve">g. Die Einblaswolle </w:t>
      </w:r>
      <w:r w:rsidR="00B6217D">
        <w:rPr>
          <w:rFonts w:cs="Arial"/>
          <w:b/>
          <w:bCs/>
          <w:color w:val="000000" w:themeColor="background2"/>
          <w:lang w:val="de-DE"/>
        </w:rPr>
        <w:t xml:space="preserve">ist </w:t>
      </w:r>
      <w:r w:rsidR="00D858BA">
        <w:rPr>
          <w:rFonts w:cs="Arial"/>
          <w:b/>
          <w:bCs/>
          <w:color w:val="000000" w:themeColor="background2"/>
          <w:lang w:val="de-DE"/>
        </w:rPr>
        <w:t xml:space="preserve">darüber hinaus </w:t>
      </w:r>
      <w:r w:rsidR="00C450ED">
        <w:rPr>
          <w:rFonts w:cs="Arial"/>
          <w:b/>
          <w:bCs/>
          <w:color w:val="000000" w:themeColor="background2"/>
          <w:lang w:val="de-DE"/>
        </w:rPr>
        <w:t xml:space="preserve">besonders sparsam im Verbrauch, </w:t>
      </w:r>
      <w:r w:rsidR="00395BD2">
        <w:rPr>
          <w:rFonts w:cs="Arial"/>
          <w:b/>
          <w:bCs/>
          <w:color w:val="000000" w:themeColor="background2"/>
          <w:lang w:val="de-DE"/>
        </w:rPr>
        <w:t>setzungssicher</w:t>
      </w:r>
      <w:r w:rsidR="00B6217D">
        <w:rPr>
          <w:rFonts w:cs="Arial"/>
          <w:b/>
          <w:bCs/>
          <w:color w:val="000000" w:themeColor="background2"/>
          <w:lang w:val="de-DE"/>
        </w:rPr>
        <w:t xml:space="preserve"> in Dach und Wand</w:t>
      </w:r>
      <w:r w:rsidR="00CD3E8F">
        <w:rPr>
          <w:rFonts w:cs="Arial"/>
          <w:b/>
          <w:bCs/>
          <w:color w:val="000000" w:themeColor="background2"/>
          <w:lang w:val="de-DE"/>
        </w:rPr>
        <w:t xml:space="preserve"> </w:t>
      </w:r>
      <w:r w:rsidR="00C450ED">
        <w:rPr>
          <w:rFonts w:cs="Arial"/>
          <w:b/>
          <w:bCs/>
          <w:color w:val="000000" w:themeColor="background2"/>
          <w:lang w:val="de-DE"/>
        </w:rPr>
        <w:t>sowie</w:t>
      </w:r>
      <w:r w:rsidR="00CD3E8F">
        <w:rPr>
          <w:rFonts w:cs="Arial"/>
          <w:b/>
          <w:bCs/>
          <w:color w:val="000000" w:themeColor="background2"/>
          <w:lang w:val="de-DE"/>
        </w:rPr>
        <w:t xml:space="preserve"> für alle </w:t>
      </w:r>
      <w:r w:rsidR="00B6217D">
        <w:rPr>
          <w:rFonts w:cs="Arial"/>
          <w:b/>
          <w:bCs/>
          <w:color w:val="000000" w:themeColor="background2"/>
          <w:lang w:val="de-DE"/>
        </w:rPr>
        <w:t xml:space="preserve">gängigen </w:t>
      </w:r>
      <w:r w:rsidR="00CD3E8F">
        <w:rPr>
          <w:rFonts w:cs="Arial"/>
          <w:b/>
          <w:bCs/>
          <w:color w:val="000000" w:themeColor="background2"/>
          <w:lang w:val="de-DE"/>
        </w:rPr>
        <w:t>Einblasmaschinen geeignet</w:t>
      </w:r>
      <w:r w:rsidR="00395BD2">
        <w:rPr>
          <w:rFonts w:cs="Arial"/>
          <w:b/>
          <w:bCs/>
          <w:color w:val="000000" w:themeColor="background2"/>
          <w:lang w:val="de-DE"/>
        </w:rPr>
        <w:t xml:space="preserve">. </w:t>
      </w:r>
      <w:r w:rsidR="00D858BA">
        <w:rPr>
          <w:rFonts w:cs="Arial"/>
          <w:b/>
          <w:bCs/>
          <w:color w:val="000000" w:themeColor="background2"/>
          <w:lang w:val="de-DE"/>
        </w:rPr>
        <w:t xml:space="preserve">Damit ist </w:t>
      </w:r>
      <w:r w:rsidR="007F7128">
        <w:rPr>
          <w:b/>
          <w:bCs/>
          <w:color w:val="000000" w:themeColor="background2"/>
          <w:lang w:val="de-DE"/>
        </w:rPr>
        <w:t>sie</w:t>
      </w:r>
      <w:r w:rsidR="008E456A">
        <w:rPr>
          <w:b/>
          <w:bCs/>
          <w:color w:val="000000" w:themeColor="background2"/>
          <w:lang w:val="de-DE"/>
        </w:rPr>
        <w:t xml:space="preserve"> die</w:t>
      </w:r>
      <w:r w:rsidR="00395BD2">
        <w:rPr>
          <w:rFonts w:cs="Arial"/>
          <w:b/>
          <w:bCs/>
          <w:color w:val="000000" w:themeColor="background2"/>
          <w:lang w:val="de-DE"/>
        </w:rPr>
        <w:t xml:space="preserve"> </w:t>
      </w:r>
      <w:r w:rsidR="008E456A">
        <w:rPr>
          <w:rFonts w:cs="Arial"/>
          <w:b/>
          <w:bCs/>
          <w:color w:val="000000" w:themeColor="background2"/>
          <w:lang w:val="de-DE"/>
        </w:rPr>
        <w:t>schnelle</w:t>
      </w:r>
      <w:r w:rsidR="005B6D4C">
        <w:rPr>
          <w:rFonts w:cs="Arial"/>
          <w:b/>
          <w:bCs/>
          <w:color w:val="000000" w:themeColor="background2"/>
          <w:lang w:val="de-DE"/>
        </w:rPr>
        <w:t xml:space="preserve"> und höchst </w:t>
      </w:r>
      <w:r w:rsidR="00395BD2">
        <w:rPr>
          <w:rFonts w:cs="Arial"/>
          <w:b/>
          <w:bCs/>
          <w:color w:val="000000" w:themeColor="background2"/>
          <w:lang w:val="de-DE"/>
        </w:rPr>
        <w:t xml:space="preserve">wirtschaftliche Alternative </w:t>
      </w:r>
      <w:r w:rsidR="00251C5D">
        <w:rPr>
          <w:rFonts w:cs="Arial"/>
          <w:b/>
          <w:bCs/>
          <w:color w:val="000000" w:themeColor="background2"/>
          <w:lang w:val="de-DE"/>
        </w:rPr>
        <w:t>zur</w:t>
      </w:r>
      <w:r w:rsidR="00395BD2">
        <w:rPr>
          <w:rFonts w:cs="Arial"/>
          <w:b/>
          <w:bCs/>
          <w:color w:val="000000" w:themeColor="background2"/>
          <w:lang w:val="de-DE"/>
        </w:rPr>
        <w:t xml:space="preserve"> Dämmung von Decke, Wand und Dach.</w:t>
      </w:r>
      <w:r w:rsidR="006D4FE6">
        <w:rPr>
          <w:rFonts w:cs="Arial"/>
          <w:b/>
          <w:bCs/>
          <w:color w:val="000000" w:themeColor="background2"/>
          <w:lang w:val="de-DE"/>
        </w:rPr>
        <w:t xml:space="preserve"> </w:t>
      </w:r>
    </w:p>
    <w:p w14:paraId="2651A5C4" w14:textId="77777777" w:rsidR="00CD7F44" w:rsidRDefault="00CD7F44" w:rsidP="000A25B4">
      <w:pPr>
        <w:shd w:val="clear" w:color="auto" w:fill="FFFFFF"/>
        <w:rPr>
          <w:rFonts w:cs="Arial"/>
          <w:b/>
          <w:bCs/>
          <w:color w:val="000000" w:themeColor="background2"/>
          <w:lang w:val="de-DE"/>
        </w:rPr>
      </w:pPr>
    </w:p>
    <w:p w14:paraId="17976766" w14:textId="1AC8F4D0" w:rsidR="00466DC7" w:rsidRPr="003671E3" w:rsidRDefault="00466DC7" w:rsidP="00E8619E">
      <w:pPr>
        <w:shd w:val="clear" w:color="auto" w:fill="FFFFFF"/>
        <w:rPr>
          <w:color w:val="000000" w:themeColor="background2"/>
          <w:lang w:val="de-DE"/>
        </w:rPr>
      </w:pPr>
      <w:r w:rsidRPr="003671E3">
        <w:rPr>
          <w:caps/>
          <w:color w:val="000000" w:themeColor="background2"/>
          <w:lang w:val="de-DE"/>
        </w:rPr>
        <w:t xml:space="preserve">ISOVER </w:t>
      </w:r>
      <w:r w:rsidR="00626A76" w:rsidRPr="00626A76">
        <w:rPr>
          <w:color w:val="000000" w:themeColor="background2"/>
          <w:lang w:val="de-DE"/>
        </w:rPr>
        <w:t>InsulSafe</w:t>
      </w:r>
      <w:r w:rsidR="00626A76" w:rsidRPr="00626A76">
        <w:rPr>
          <w:color w:val="000000" w:themeColor="background2"/>
          <w:vertAlign w:val="superscript"/>
          <w:lang w:val="de-DE"/>
        </w:rPr>
        <w:t>®</w:t>
      </w:r>
      <w:r w:rsidR="00626A76">
        <w:rPr>
          <w:b/>
          <w:bCs/>
          <w:color w:val="000000" w:themeColor="background2"/>
          <w:vertAlign w:val="superscript"/>
          <w:lang w:val="de-DE"/>
        </w:rPr>
        <w:t xml:space="preserve"> </w:t>
      </w:r>
      <w:r w:rsidRPr="003671E3">
        <w:rPr>
          <w:color w:val="000000" w:themeColor="background2"/>
          <w:lang w:val="de-DE"/>
        </w:rPr>
        <w:t xml:space="preserve">Einblaswolle </w:t>
      </w:r>
      <w:r w:rsidR="00251C5D" w:rsidRPr="003671E3">
        <w:rPr>
          <w:color w:val="000000" w:themeColor="background2"/>
          <w:lang w:val="de-DE"/>
        </w:rPr>
        <w:t xml:space="preserve">steht für dauerhafte Dämmqualität und </w:t>
      </w:r>
      <w:r w:rsidR="005B6D4C" w:rsidRPr="003671E3">
        <w:rPr>
          <w:color w:val="000000" w:themeColor="background2"/>
          <w:lang w:val="de-DE"/>
        </w:rPr>
        <w:t xml:space="preserve">zeichnet sich durch </w:t>
      </w:r>
      <w:r w:rsidR="00C95A9C" w:rsidRPr="003671E3">
        <w:rPr>
          <w:color w:val="000000" w:themeColor="background2"/>
          <w:lang w:val="de-DE"/>
        </w:rPr>
        <w:t>eine Vielzahl</w:t>
      </w:r>
      <w:r w:rsidR="005B6D4C" w:rsidRPr="003671E3">
        <w:rPr>
          <w:color w:val="000000" w:themeColor="background2"/>
          <w:lang w:val="de-DE"/>
        </w:rPr>
        <w:t xml:space="preserve"> erstklassiger Eigenschaften aus</w:t>
      </w:r>
      <w:r w:rsidR="008E456A" w:rsidRPr="003671E3">
        <w:rPr>
          <w:color w:val="000000" w:themeColor="background2"/>
          <w:lang w:val="de-DE"/>
        </w:rPr>
        <w:t>:</w:t>
      </w:r>
      <w:r w:rsidR="005B6D4C" w:rsidRPr="003671E3">
        <w:rPr>
          <w:color w:val="000000" w:themeColor="background2"/>
          <w:lang w:val="de-DE"/>
        </w:rPr>
        <w:t xml:space="preserve"> </w:t>
      </w:r>
      <w:r w:rsidR="00766D87" w:rsidRPr="003671E3">
        <w:rPr>
          <w:color w:val="000000" w:themeColor="background2"/>
          <w:lang w:val="de-DE"/>
        </w:rPr>
        <w:t>A</w:t>
      </w:r>
      <w:r w:rsidR="00736493" w:rsidRPr="003671E3">
        <w:rPr>
          <w:color w:val="000000" w:themeColor="background2"/>
          <w:lang w:val="de-DE"/>
        </w:rPr>
        <w:t>ls nichtbrennbar (Euroklasse A1) klassifiziert</w:t>
      </w:r>
      <w:r w:rsidR="00766D87" w:rsidRPr="003671E3">
        <w:rPr>
          <w:color w:val="000000" w:themeColor="background2"/>
          <w:lang w:val="de-DE"/>
        </w:rPr>
        <w:t xml:space="preserve"> ist </w:t>
      </w:r>
      <w:r w:rsidR="003671E3">
        <w:rPr>
          <w:color w:val="000000" w:themeColor="background2"/>
          <w:lang w:val="de-DE"/>
        </w:rPr>
        <w:t>die</w:t>
      </w:r>
      <w:r w:rsidR="00626A76">
        <w:rPr>
          <w:color w:val="000000" w:themeColor="background2"/>
          <w:lang w:val="de-DE"/>
        </w:rPr>
        <w:t xml:space="preserve"> </w:t>
      </w:r>
      <w:r w:rsidR="00285D9B">
        <w:rPr>
          <w:color w:val="000000" w:themeColor="background2"/>
          <w:lang w:val="de-DE"/>
        </w:rPr>
        <w:t xml:space="preserve">Einblasdämmung aus Glaswolle </w:t>
      </w:r>
      <w:r w:rsidR="00626A76">
        <w:rPr>
          <w:color w:val="000000" w:themeColor="background2"/>
          <w:lang w:val="de-DE"/>
        </w:rPr>
        <w:t xml:space="preserve">hervorragend </w:t>
      </w:r>
      <w:r w:rsidR="00766D87" w:rsidRPr="003671E3">
        <w:rPr>
          <w:color w:val="000000" w:themeColor="background2"/>
          <w:lang w:val="de-DE"/>
        </w:rPr>
        <w:t>für Brandschutzkonstruktionen geeignet</w:t>
      </w:r>
      <w:r w:rsidR="003671E3">
        <w:rPr>
          <w:color w:val="000000" w:themeColor="background2"/>
          <w:lang w:val="de-DE"/>
        </w:rPr>
        <w:t>.</w:t>
      </w:r>
      <w:r w:rsidR="00736493" w:rsidRPr="003671E3">
        <w:rPr>
          <w:color w:val="000000" w:themeColor="background2"/>
          <w:lang w:val="de-DE"/>
        </w:rPr>
        <w:t xml:space="preserve"> </w:t>
      </w:r>
      <w:r w:rsidR="003671E3">
        <w:rPr>
          <w:color w:val="000000" w:themeColor="background2"/>
          <w:lang w:val="de-DE"/>
        </w:rPr>
        <w:t>S</w:t>
      </w:r>
      <w:r w:rsidR="00766D87" w:rsidRPr="003671E3">
        <w:rPr>
          <w:color w:val="000000" w:themeColor="background2"/>
          <w:lang w:val="de-DE"/>
        </w:rPr>
        <w:t xml:space="preserve">ie ist </w:t>
      </w:r>
      <w:r w:rsidR="007B12B3">
        <w:rPr>
          <w:color w:val="000000" w:themeColor="background2"/>
          <w:lang w:val="de-DE"/>
        </w:rPr>
        <w:t xml:space="preserve">dabei </w:t>
      </w:r>
      <w:r w:rsidR="008E456A" w:rsidRPr="003671E3">
        <w:rPr>
          <w:color w:val="000000" w:themeColor="background2"/>
          <w:lang w:val="de-DE"/>
        </w:rPr>
        <w:t xml:space="preserve">frei von chemischen Brandhemmern </w:t>
      </w:r>
      <w:r w:rsidR="00766D87" w:rsidRPr="003671E3">
        <w:rPr>
          <w:color w:val="000000" w:themeColor="background2"/>
          <w:lang w:val="de-DE"/>
        </w:rPr>
        <w:t>sowie</w:t>
      </w:r>
      <w:r w:rsidR="008E456A" w:rsidRPr="003671E3">
        <w:rPr>
          <w:color w:val="000000" w:themeColor="background2"/>
          <w:lang w:val="de-DE"/>
        </w:rPr>
        <w:t xml:space="preserve"> pestiziden Zusätzen. </w:t>
      </w:r>
      <w:r w:rsidR="00736493" w:rsidRPr="003671E3">
        <w:rPr>
          <w:color w:val="000000" w:themeColor="background2"/>
          <w:lang w:val="de-DE"/>
        </w:rPr>
        <w:t>Im</w:t>
      </w:r>
      <w:r w:rsidR="007F7B52" w:rsidRPr="003671E3">
        <w:rPr>
          <w:color w:val="000000" w:themeColor="background2"/>
          <w:lang w:val="de-DE"/>
        </w:rPr>
        <w:t xml:space="preserve"> Vergleich zu </w:t>
      </w:r>
      <w:r w:rsidR="003671E3">
        <w:rPr>
          <w:color w:val="000000" w:themeColor="background2"/>
          <w:lang w:val="de-DE"/>
        </w:rPr>
        <w:t xml:space="preserve">Dämmungen aus </w:t>
      </w:r>
      <w:r w:rsidR="007F7B52" w:rsidRPr="003671E3">
        <w:rPr>
          <w:color w:val="000000" w:themeColor="background2"/>
          <w:lang w:val="de-DE"/>
        </w:rPr>
        <w:t xml:space="preserve">Holzfaser, Steinwolle und Zellulose </w:t>
      </w:r>
      <w:r w:rsidR="008E456A" w:rsidRPr="003671E3">
        <w:rPr>
          <w:color w:val="000000" w:themeColor="background2"/>
          <w:lang w:val="de-DE"/>
        </w:rPr>
        <w:t>reduziert</w:t>
      </w:r>
      <w:r w:rsidR="007F7B52" w:rsidRPr="003671E3">
        <w:rPr>
          <w:color w:val="000000" w:themeColor="background2"/>
          <w:lang w:val="de-DE"/>
        </w:rPr>
        <w:t xml:space="preserve"> </w:t>
      </w:r>
      <w:r w:rsidR="00C450ED" w:rsidRPr="003671E3">
        <w:rPr>
          <w:color w:val="000000" w:themeColor="background2"/>
          <w:lang w:val="de-DE"/>
        </w:rPr>
        <w:t>die</w:t>
      </w:r>
      <w:r w:rsidR="001D465F" w:rsidRPr="003671E3">
        <w:rPr>
          <w:color w:val="000000" w:themeColor="background2"/>
          <w:lang w:val="de-DE"/>
        </w:rPr>
        <w:t xml:space="preserve"> Einblaswolle </w:t>
      </w:r>
      <w:r w:rsidR="008E456A" w:rsidRPr="003671E3">
        <w:rPr>
          <w:color w:val="000000" w:themeColor="background2"/>
          <w:lang w:val="de-DE"/>
        </w:rPr>
        <w:t xml:space="preserve">den Materialverbrauch </w:t>
      </w:r>
      <w:r w:rsidR="00736493" w:rsidRPr="003671E3">
        <w:rPr>
          <w:color w:val="000000" w:themeColor="background2"/>
          <w:lang w:val="de-DE"/>
        </w:rPr>
        <w:t>bei gleicher Wärmedämmung</w:t>
      </w:r>
      <w:r w:rsidR="003671E3">
        <w:rPr>
          <w:color w:val="000000" w:themeColor="background2"/>
          <w:lang w:val="de-DE"/>
        </w:rPr>
        <w:t xml:space="preserve"> zudem</w:t>
      </w:r>
      <w:r w:rsidR="00736493" w:rsidRPr="003671E3">
        <w:rPr>
          <w:color w:val="000000" w:themeColor="background2"/>
          <w:lang w:val="de-DE"/>
        </w:rPr>
        <w:t xml:space="preserve"> um </w:t>
      </w:r>
      <w:r w:rsidR="007F7B52" w:rsidRPr="003671E3">
        <w:rPr>
          <w:color w:val="000000" w:themeColor="background2"/>
          <w:lang w:val="de-DE"/>
        </w:rPr>
        <w:t xml:space="preserve">bis zu 50 Prozent. </w:t>
      </w:r>
      <w:r w:rsidR="001D465F" w:rsidRPr="003671E3">
        <w:rPr>
          <w:color w:val="000000" w:themeColor="background2"/>
          <w:lang w:val="de-DE"/>
        </w:rPr>
        <w:t xml:space="preserve">Für den hohen Verarbeitungskomfort spricht </w:t>
      </w:r>
      <w:r w:rsidR="00251C5D" w:rsidRPr="003671E3">
        <w:rPr>
          <w:color w:val="000000" w:themeColor="background2"/>
          <w:lang w:val="de-DE"/>
        </w:rPr>
        <w:t>neben de</w:t>
      </w:r>
      <w:r w:rsidR="00091495">
        <w:rPr>
          <w:color w:val="000000" w:themeColor="background2"/>
          <w:lang w:val="de-DE"/>
        </w:rPr>
        <w:t>m</w:t>
      </w:r>
      <w:r w:rsidR="00251C5D" w:rsidRPr="003671E3">
        <w:rPr>
          <w:color w:val="000000" w:themeColor="background2"/>
          <w:lang w:val="de-DE"/>
        </w:rPr>
        <w:t xml:space="preserve"> einfachen</w:t>
      </w:r>
      <w:r w:rsidR="008E456A" w:rsidRPr="003671E3">
        <w:rPr>
          <w:color w:val="000000" w:themeColor="background2"/>
          <w:lang w:val="de-DE"/>
        </w:rPr>
        <w:t>, schnellen</w:t>
      </w:r>
      <w:r w:rsidR="00251C5D" w:rsidRPr="003671E3">
        <w:rPr>
          <w:color w:val="000000" w:themeColor="background2"/>
          <w:lang w:val="de-DE"/>
        </w:rPr>
        <w:t xml:space="preserve"> </w:t>
      </w:r>
      <w:r w:rsidR="00091495">
        <w:rPr>
          <w:color w:val="000000" w:themeColor="background2"/>
          <w:lang w:val="de-DE"/>
        </w:rPr>
        <w:t>Handling</w:t>
      </w:r>
      <w:r w:rsidR="00251C5D" w:rsidRPr="003671E3">
        <w:rPr>
          <w:color w:val="000000" w:themeColor="background2"/>
          <w:lang w:val="de-DE"/>
        </w:rPr>
        <w:t xml:space="preserve"> </w:t>
      </w:r>
      <w:r w:rsidR="00766D87" w:rsidRPr="003671E3">
        <w:rPr>
          <w:color w:val="000000" w:themeColor="background2"/>
          <w:lang w:val="de-DE"/>
        </w:rPr>
        <w:t xml:space="preserve">und </w:t>
      </w:r>
      <w:r w:rsidR="00251C5D" w:rsidRPr="003671E3">
        <w:rPr>
          <w:color w:val="000000" w:themeColor="background2"/>
          <w:lang w:val="de-DE"/>
        </w:rPr>
        <w:t>eine</w:t>
      </w:r>
      <w:r w:rsidR="00C450ED" w:rsidRPr="003671E3">
        <w:rPr>
          <w:color w:val="000000" w:themeColor="background2"/>
          <w:lang w:val="de-DE"/>
        </w:rPr>
        <w:t>r</w:t>
      </w:r>
      <w:r w:rsidR="00251C5D" w:rsidRPr="003671E3">
        <w:rPr>
          <w:color w:val="000000" w:themeColor="background2"/>
          <w:lang w:val="de-DE"/>
        </w:rPr>
        <w:t xml:space="preserve"> nur</w:t>
      </w:r>
      <w:r w:rsidR="001D465F" w:rsidRPr="003671E3">
        <w:rPr>
          <w:color w:val="000000" w:themeColor="background2"/>
          <w:lang w:val="de-DE"/>
        </w:rPr>
        <w:t xml:space="preserve"> geringe</w:t>
      </w:r>
      <w:r w:rsidR="00C450ED" w:rsidRPr="003671E3">
        <w:rPr>
          <w:color w:val="000000" w:themeColor="background2"/>
          <w:lang w:val="de-DE"/>
        </w:rPr>
        <w:t>n</w:t>
      </w:r>
      <w:r w:rsidR="001D465F" w:rsidRPr="003671E3">
        <w:rPr>
          <w:color w:val="000000" w:themeColor="background2"/>
          <w:lang w:val="de-DE"/>
        </w:rPr>
        <w:t xml:space="preserve"> Staubentwicklung </w:t>
      </w:r>
      <w:r w:rsidR="00766D87" w:rsidRPr="003671E3">
        <w:rPr>
          <w:color w:val="000000" w:themeColor="background2"/>
          <w:lang w:val="de-DE"/>
        </w:rPr>
        <w:t>die</w:t>
      </w:r>
      <w:r w:rsidR="001D465F" w:rsidRPr="003671E3">
        <w:rPr>
          <w:color w:val="000000" w:themeColor="background2"/>
          <w:lang w:val="de-DE"/>
        </w:rPr>
        <w:t xml:space="preserve"> </w:t>
      </w:r>
      <w:r w:rsidR="00CE4CBC" w:rsidRPr="003671E3">
        <w:rPr>
          <w:color w:val="000000" w:themeColor="background2"/>
          <w:lang w:val="de-DE"/>
        </w:rPr>
        <w:t xml:space="preserve">nach deutscher Zulassung geprüfte </w:t>
      </w:r>
      <w:r w:rsidR="001D465F" w:rsidRPr="003671E3">
        <w:rPr>
          <w:color w:val="000000" w:themeColor="background2"/>
          <w:lang w:val="de-DE"/>
        </w:rPr>
        <w:t xml:space="preserve">Setzungssicherheit in </w:t>
      </w:r>
      <w:r w:rsidR="00251C5D" w:rsidRPr="003671E3">
        <w:rPr>
          <w:color w:val="000000" w:themeColor="background2"/>
          <w:lang w:val="de-DE"/>
        </w:rPr>
        <w:t>Hohlräumen</w:t>
      </w:r>
      <w:r w:rsidR="008E456A" w:rsidRPr="003671E3">
        <w:rPr>
          <w:color w:val="000000" w:themeColor="background2"/>
          <w:lang w:val="de-DE"/>
        </w:rPr>
        <w:t xml:space="preserve"> </w:t>
      </w:r>
      <w:r w:rsidR="00DE4098" w:rsidRPr="003671E3">
        <w:rPr>
          <w:color w:val="000000" w:themeColor="background2"/>
          <w:lang w:val="de-DE"/>
        </w:rPr>
        <w:t>von Dach und Wand</w:t>
      </w:r>
      <w:r w:rsidR="001D465F" w:rsidRPr="003671E3">
        <w:rPr>
          <w:color w:val="000000" w:themeColor="background2"/>
          <w:lang w:val="de-DE"/>
        </w:rPr>
        <w:t xml:space="preserve">. </w:t>
      </w:r>
      <w:r w:rsidR="00DE4098" w:rsidRPr="003671E3">
        <w:rPr>
          <w:color w:val="000000" w:themeColor="background2"/>
          <w:lang w:val="de-DE"/>
        </w:rPr>
        <w:t>Außerdem rieselt d</w:t>
      </w:r>
      <w:r w:rsidR="00251C5D" w:rsidRPr="003671E3">
        <w:rPr>
          <w:color w:val="000000" w:themeColor="background2"/>
          <w:lang w:val="de-DE"/>
        </w:rPr>
        <w:t>as Material</w:t>
      </w:r>
      <w:r w:rsidR="00E17BC8">
        <w:rPr>
          <w:color w:val="000000" w:themeColor="background2"/>
          <w:lang w:val="de-DE"/>
        </w:rPr>
        <w:t xml:space="preserve"> </w:t>
      </w:r>
      <w:r w:rsidR="00251C5D" w:rsidRPr="003671E3">
        <w:rPr>
          <w:color w:val="000000" w:themeColor="background2"/>
          <w:lang w:val="de-DE"/>
        </w:rPr>
        <w:t xml:space="preserve">nicht nach. </w:t>
      </w:r>
    </w:p>
    <w:p w14:paraId="2F17126B" w14:textId="77777777" w:rsidR="00CD5D96" w:rsidRPr="003671E3" w:rsidRDefault="00CD5D96" w:rsidP="00E8619E">
      <w:pPr>
        <w:shd w:val="clear" w:color="auto" w:fill="FFFFFF"/>
        <w:rPr>
          <w:color w:val="000000" w:themeColor="background2"/>
          <w:lang w:val="de-DE"/>
        </w:rPr>
      </w:pPr>
    </w:p>
    <w:p w14:paraId="44CCE99C" w14:textId="7A0C735D" w:rsidR="00024A25" w:rsidRPr="003671E3" w:rsidRDefault="008848B6" w:rsidP="00E8619E">
      <w:pPr>
        <w:shd w:val="clear" w:color="auto" w:fill="FFFFFF"/>
        <w:rPr>
          <w:b/>
          <w:bCs/>
          <w:color w:val="000000" w:themeColor="background2"/>
          <w:lang w:val="de-DE"/>
        </w:rPr>
      </w:pPr>
      <w:r w:rsidRPr="003671E3">
        <w:rPr>
          <w:b/>
          <w:bCs/>
          <w:color w:val="000000" w:themeColor="background2"/>
          <w:lang w:val="de-DE"/>
        </w:rPr>
        <w:t>Geringer Materialverbrauch, e</w:t>
      </w:r>
      <w:r w:rsidR="00024A25" w:rsidRPr="003671E3">
        <w:rPr>
          <w:b/>
          <w:bCs/>
          <w:color w:val="000000" w:themeColor="background2"/>
          <w:lang w:val="de-DE"/>
        </w:rPr>
        <w:t>infache Verarbeitung</w:t>
      </w:r>
    </w:p>
    <w:p w14:paraId="3CBE146C" w14:textId="7E96191D" w:rsidR="00766D87" w:rsidRPr="003671E3" w:rsidRDefault="00CD5D96" w:rsidP="00E8619E">
      <w:pPr>
        <w:shd w:val="clear" w:color="auto" w:fill="FFFFFF"/>
        <w:rPr>
          <w:color w:val="000000" w:themeColor="background2"/>
          <w:lang w:val="de-DE"/>
        </w:rPr>
      </w:pPr>
      <w:r w:rsidRPr="003671E3">
        <w:rPr>
          <w:color w:val="000000" w:themeColor="background2"/>
          <w:lang w:val="de-DE"/>
        </w:rPr>
        <w:t xml:space="preserve">Für Steildach und Holzrahmenbau lässt sich </w:t>
      </w:r>
      <w:r w:rsidR="003671E3">
        <w:rPr>
          <w:color w:val="000000" w:themeColor="background2"/>
          <w:lang w:val="de-DE"/>
        </w:rPr>
        <w:t xml:space="preserve">die neue </w:t>
      </w:r>
      <w:r w:rsidR="00DE4098" w:rsidRPr="003671E3">
        <w:rPr>
          <w:color w:val="000000" w:themeColor="background2"/>
          <w:lang w:val="de-DE"/>
        </w:rPr>
        <w:t xml:space="preserve">ISOVER </w:t>
      </w:r>
      <w:r w:rsidRPr="003671E3">
        <w:rPr>
          <w:color w:val="000000" w:themeColor="background2"/>
          <w:lang w:val="de-DE"/>
        </w:rPr>
        <w:t xml:space="preserve">Einblaswolle sauber und schnell über Schläuche und Düsen in die Hohlräume einbringen. Dort </w:t>
      </w:r>
      <w:r w:rsidR="00024A25" w:rsidRPr="003671E3">
        <w:rPr>
          <w:color w:val="000000" w:themeColor="background2"/>
          <w:lang w:val="de-DE"/>
        </w:rPr>
        <w:t xml:space="preserve">passt sie sich höchst flexibel selbst kleinsten Ecken und Winkeln an und verhindert Wärmebrücken zuverlässig. </w:t>
      </w:r>
      <w:r w:rsidR="00DE4098" w:rsidRPr="003671E3">
        <w:rPr>
          <w:color w:val="000000" w:themeColor="background2"/>
          <w:lang w:val="de-DE"/>
        </w:rPr>
        <w:t xml:space="preserve">Mit </w:t>
      </w:r>
      <w:r w:rsidR="003671E3">
        <w:rPr>
          <w:color w:val="000000" w:themeColor="background2"/>
          <w:lang w:val="de-DE"/>
        </w:rPr>
        <w:t xml:space="preserve">der </w:t>
      </w:r>
      <w:r w:rsidR="00DE4098" w:rsidRPr="003671E3">
        <w:rPr>
          <w:color w:val="000000" w:themeColor="background2"/>
          <w:lang w:val="de-DE"/>
        </w:rPr>
        <w:t xml:space="preserve">WLG 035 </w:t>
      </w:r>
      <w:r w:rsidR="002755DF" w:rsidRPr="003671E3">
        <w:rPr>
          <w:color w:val="000000" w:themeColor="background2"/>
          <w:lang w:val="de-DE"/>
        </w:rPr>
        <w:t>beweist</w:t>
      </w:r>
      <w:r w:rsidR="00DE4098" w:rsidRPr="003671E3">
        <w:rPr>
          <w:color w:val="000000" w:themeColor="background2"/>
          <w:lang w:val="de-DE"/>
        </w:rPr>
        <w:t xml:space="preserve"> die Einblaswolle hervorragende </w:t>
      </w:r>
      <w:r w:rsidR="00DE4098" w:rsidRPr="003671E3">
        <w:rPr>
          <w:color w:val="000000" w:themeColor="background2"/>
          <w:lang w:val="de-DE"/>
        </w:rPr>
        <w:lastRenderedPageBreak/>
        <w:t>Dämmeigenschaften</w:t>
      </w:r>
      <w:r w:rsidR="000C3D24" w:rsidRPr="003671E3">
        <w:rPr>
          <w:color w:val="000000" w:themeColor="background2"/>
          <w:lang w:val="de-DE"/>
        </w:rPr>
        <w:t xml:space="preserve"> und </w:t>
      </w:r>
      <w:r w:rsidR="002755DF" w:rsidRPr="003671E3">
        <w:rPr>
          <w:color w:val="000000" w:themeColor="background2"/>
          <w:lang w:val="de-DE"/>
        </w:rPr>
        <w:t xml:space="preserve">einen </w:t>
      </w:r>
      <w:r w:rsidR="000C3D24" w:rsidRPr="003671E3">
        <w:rPr>
          <w:color w:val="000000" w:themeColor="background2"/>
          <w:lang w:val="de-DE"/>
        </w:rPr>
        <w:t>geringe</w:t>
      </w:r>
      <w:r w:rsidR="002755DF" w:rsidRPr="003671E3">
        <w:rPr>
          <w:color w:val="000000" w:themeColor="background2"/>
          <w:lang w:val="de-DE"/>
        </w:rPr>
        <w:t>n</w:t>
      </w:r>
      <w:r w:rsidR="000C3D24" w:rsidRPr="003671E3">
        <w:rPr>
          <w:color w:val="000000" w:themeColor="background2"/>
          <w:lang w:val="de-DE"/>
        </w:rPr>
        <w:t xml:space="preserve"> Materialverbrauch</w:t>
      </w:r>
      <w:r w:rsidR="00766D87" w:rsidRPr="003671E3">
        <w:rPr>
          <w:color w:val="000000" w:themeColor="background2"/>
          <w:lang w:val="de-DE"/>
        </w:rPr>
        <w:t xml:space="preserve"> </w:t>
      </w:r>
      <w:r w:rsidR="00B40069" w:rsidRPr="003671E3">
        <w:rPr>
          <w:color w:val="000000" w:themeColor="background2"/>
          <w:lang w:val="de-DE"/>
        </w:rPr>
        <w:t>bei</w:t>
      </w:r>
      <w:r w:rsidR="000C3D24" w:rsidRPr="003671E3">
        <w:rPr>
          <w:color w:val="000000" w:themeColor="background2"/>
          <w:lang w:val="de-DE"/>
        </w:rPr>
        <w:t xml:space="preserve"> einer Schüttdichte von 30-40 kg/m</w:t>
      </w:r>
      <w:r w:rsidR="000C3D24" w:rsidRPr="003671E3">
        <w:rPr>
          <w:color w:val="000000" w:themeColor="background2"/>
          <w:vertAlign w:val="superscript"/>
          <w:lang w:val="de-DE"/>
        </w:rPr>
        <w:t>3</w:t>
      </w:r>
      <w:r w:rsidR="000C3D24" w:rsidRPr="003671E3">
        <w:rPr>
          <w:color w:val="000000" w:themeColor="background2"/>
          <w:lang w:val="de-DE"/>
        </w:rPr>
        <w:t>.</w:t>
      </w:r>
      <w:r w:rsidR="00DE4098" w:rsidRPr="003671E3">
        <w:rPr>
          <w:color w:val="000000" w:themeColor="background2"/>
          <w:lang w:val="de-DE"/>
        </w:rPr>
        <w:t xml:space="preserve"> </w:t>
      </w:r>
      <w:r w:rsidR="00024A25" w:rsidRPr="003671E3">
        <w:rPr>
          <w:color w:val="000000" w:themeColor="background2"/>
          <w:lang w:val="de-DE"/>
        </w:rPr>
        <w:t xml:space="preserve">Zur Dämmung von </w:t>
      </w:r>
      <w:r w:rsidR="000B1E8E" w:rsidRPr="003671E3">
        <w:rPr>
          <w:color w:val="000000" w:themeColor="background2"/>
          <w:lang w:val="de-DE"/>
        </w:rPr>
        <w:t>obersten Geschoss- und Kehlbalkendecken in Neubau oder Sanierung wird ISOVER InsulSafe</w:t>
      </w:r>
      <w:r w:rsidR="0007364F" w:rsidRPr="00626A76">
        <w:rPr>
          <w:rFonts w:cs="Arial"/>
          <w:color w:val="000000" w:themeColor="background2"/>
          <w:vertAlign w:val="superscript"/>
          <w:lang w:val="de-DE"/>
        </w:rPr>
        <w:t>®</w:t>
      </w:r>
      <w:r w:rsidR="000B1E8E" w:rsidRPr="003671E3">
        <w:rPr>
          <w:color w:val="000000" w:themeColor="background2"/>
          <w:lang w:val="de-DE"/>
        </w:rPr>
        <w:t xml:space="preserve"> entweder freiliegend auf dem Dachboden aufgeblasen oder raumausfüllend in die Deckenkonstruktionen eingebracht. </w:t>
      </w:r>
      <w:r w:rsidR="002755DF" w:rsidRPr="003671E3">
        <w:rPr>
          <w:color w:val="000000" w:themeColor="background2"/>
          <w:lang w:val="de-DE"/>
        </w:rPr>
        <w:t>Die Einblaswolle überzeugt</w:t>
      </w:r>
      <w:r w:rsidR="00091495">
        <w:rPr>
          <w:color w:val="000000" w:themeColor="background2"/>
          <w:lang w:val="de-DE"/>
        </w:rPr>
        <w:t xml:space="preserve"> dort</w:t>
      </w:r>
      <w:r w:rsidR="002755DF" w:rsidRPr="003671E3">
        <w:rPr>
          <w:color w:val="000000" w:themeColor="background2"/>
          <w:lang w:val="de-DE"/>
        </w:rPr>
        <w:t xml:space="preserve"> mit </w:t>
      </w:r>
      <w:r w:rsidR="00C03B2E">
        <w:rPr>
          <w:color w:val="000000" w:themeColor="background2"/>
          <w:lang w:val="de-DE"/>
        </w:rPr>
        <w:t>WLS</w:t>
      </w:r>
      <w:r w:rsidR="00C03B2E" w:rsidRPr="003671E3">
        <w:rPr>
          <w:color w:val="000000" w:themeColor="background2"/>
          <w:lang w:val="de-DE"/>
        </w:rPr>
        <w:t xml:space="preserve"> </w:t>
      </w:r>
      <w:r w:rsidR="002755DF" w:rsidRPr="003671E3">
        <w:rPr>
          <w:color w:val="000000" w:themeColor="background2"/>
          <w:lang w:val="de-DE"/>
        </w:rPr>
        <w:t xml:space="preserve">038 und </w:t>
      </w:r>
      <w:r w:rsidR="001D7225" w:rsidRPr="003671E3">
        <w:rPr>
          <w:color w:val="000000" w:themeColor="background2"/>
          <w:lang w:val="de-DE"/>
        </w:rPr>
        <w:t>einem geringen Materialeinsatz von 21-29 kg/m</w:t>
      </w:r>
      <w:r w:rsidR="001D7225" w:rsidRPr="003671E3">
        <w:rPr>
          <w:color w:val="000000" w:themeColor="background2"/>
          <w:vertAlign w:val="superscript"/>
          <w:lang w:val="de-DE"/>
        </w:rPr>
        <w:t>3</w:t>
      </w:r>
      <w:r w:rsidR="001D7225" w:rsidRPr="003671E3">
        <w:rPr>
          <w:color w:val="000000" w:themeColor="background2"/>
          <w:lang w:val="de-DE"/>
        </w:rPr>
        <w:t>.</w:t>
      </w:r>
    </w:p>
    <w:p w14:paraId="367D9D5E" w14:textId="77777777" w:rsidR="00766D87" w:rsidRPr="003671E3" w:rsidRDefault="00766D87" w:rsidP="00E8619E">
      <w:pPr>
        <w:shd w:val="clear" w:color="auto" w:fill="FFFFFF"/>
        <w:rPr>
          <w:color w:val="000000" w:themeColor="background2"/>
          <w:lang w:val="de-DE"/>
        </w:rPr>
      </w:pPr>
    </w:p>
    <w:p w14:paraId="2E5F362F" w14:textId="6419A542" w:rsidR="009F03F9" w:rsidRPr="003671E3" w:rsidRDefault="007F7128" w:rsidP="00E8619E">
      <w:pPr>
        <w:shd w:val="clear" w:color="auto" w:fill="FFFFFF"/>
        <w:rPr>
          <w:b/>
          <w:bCs/>
          <w:color w:val="000000" w:themeColor="background2"/>
          <w:lang w:val="de-DE"/>
        </w:rPr>
      </w:pPr>
      <w:r w:rsidRPr="003671E3">
        <w:rPr>
          <w:b/>
          <w:bCs/>
          <w:color w:val="000000" w:themeColor="background2"/>
          <w:lang w:val="de-DE"/>
        </w:rPr>
        <w:t>Maximale Sicherheit mit Systemprodukten</w:t>
      </w:r>
    </w:p>
    <w:p w14:paraId="5DE1798E" w14:textId="628591A2" w:rsidR="001D7225" w:rsidRPr="003671E3" w:rsidRDefault="001D7225" w:rsidP="00E8619E">
      <w:pPr>
        <w:shd w:val="clear" w:color="auto" w:fill="FFFFFF"/>
        <w:rPr>
          <w:color w:val="000000" w:themeColor="background2"/>
          <w:lang w:val="de-DE"/>
        </w:rPr>
      </w:pPr>
      <w:r w:rsidRPr="003671E3">
        <w:rPr>
          <w:color w:val="000000" w:themeColor="background2"/>
          <w:lang w:val="de-DE"/>
        </w:rPr>
        <w:t>Für ein Maximum an bauphysikalischer Sicherheit beim Einsatz der leistungsstarken und schnellen Einblasdämmung sorg</w:t>
      </w:r>
      <w:r w:rsidR="00213B4A" w:rsidRPr="003671E3">
        <w:rPr>
          <w:color w:val="000000" w:themeColor="background2"/>
          <w:lang w:val="de-DE"/>
        </w:rPr>
        <w:t>en</w:t>
      </w:r>
      <w:r w:rsidRPr="003671E3">
        <w:rPr>
          <w:color w:val="000000" w:themeColor="background2"/>
          <w:lang w:val="de-DE"/>
        </w:rPr>
        <w:t xml:space="preserve"> </w:t>
      </w:r>
      <w:r w:rsidR="009F03F9" w:rsidRPr="003671E3">
        <w:rPr>
          <w:color w:val="000000" w:themeColor="background2"/>
          <w:lang w:val="de-DE"/>
        </w:rPr>
        <w:t xml:space="preserve">passende, </w:t>
      </w:r>
      <w:r w:rsidR="00213B4A" w:rsidRPr="003671E3">
        <w:rPr>
          <w:color w:val="000000" w:themeColor="background2"/>
          <w:lang w:val="de-DE"/>
        </w:rPr>
        <w:t xml:space="preserve">exakt aufeinander abgestimmte Zubehörprodukte aus dem </w:t>
      </w:r>
      <w:r w:rsidRPr="003671E3">
        <w:rPr>
          <w:color w:val="000000" w:themeColor="background2"/>
          <w:lang w:val="de-DE"/>
        </w:rPr>
        <w:t>bewährte</w:t>
      </w:r>
      <w:r w:rsidR="00213B4A" w:rsidRPr="003671E3">
        <w:rPr>
          <w:color w:val="000000" w:themeColor="background2"/>
          <w:lang w:val="de-DE"/>
        </w:rPr>
        <w:t>n</w:t>
      </w:r>
      <w:r w:rsidRPr="003671E3">
        <w:rPr>
          <w:color w:val="000000" w:themeColor="background2"/>
          <w:lang w:val="de-DE"/>
        </w:rPr>
        <w:t xml:space="preserve"> Vario</w:t>
      </w:r>
      <w:r w:rsidRPr="003671E3">
        <w:rPr>
          <w:color w:val="000000" w:themeColor="background2"/>
          <w:vertAlign w:val="superscript"/>
          <w:lang w:val="de-DE"/>
        </w:rPr>
        <w:t>®</w:t>
      </w:r>
      <w:r w:rsidRPr="003671E3">
        <w:rPr>
          <w:color w:val="000000" w:themeColor="background2"/>
          <w:lang w:val="de-DE"/>
        </w:rPr>
        <w:t xml:space="preserve"> Luftdichtheits- und Feuchteschutzsystem</w:t>
      </w:r>
      <w:r w:rsidR="00213B4A" w:rsidRPr="003671E3">
        <w:rPr>
          <w:color w:val="000000" w:themeColor="background2"/>
          <w:lang w:val="de-DE"/>
        </w:rPr>
        <w:t>. Dazu gehören die feuchtevariable Klimamembran Vario</w:t>
      </w:r>
      <w:r w:rsidR="00213B4A" w:rsidRPr="003671E3">
        <w:rPr>
          <w:color w:val="000000" w:themeColor="background2"/>
          <w:vertAlign w:val="superscript"/>
          <w:lang w:val="de-DE"/>
        </w:rPr>
        <w:t xml:space="preserve">® </w:t>
      </w:r>
      <w:r w:rsidR="00213B4A" w:rsidRPr="003671E3">
        <w:rPr>
          <w:color w:val="000000" w:themeColor="background2"/>
          <w:lang w:val="de-DE"/>
        </w:rPr>
        <w:t>XtraSafe</w:t>
      </w:r>
      <w:r w:rsidR="009F03F9" w:rsidRPr="003671E3">
        <w:rPr>
          <w:color w:val="000000" w:themeColor="background2"/>
          <w:lang w:val="de-DE"/>
        </w:rPr>
        <w:t xml:space="preserve"> mit </w:t>
      </w:r>
      <w:r w:rsidR="00665080" w:rsidRPr="003671E3">
        <w:rPr>
          <w:color w:val="000000" w:themeColor="background2"/>
          <w:lang w:val="de-DE"/>
        </w:rPr>
        <w:t>Klett</w:t>
      </w:r>
      <w:r w:rsidR="00E2248F" w:rsidRPr="003671E3">
        <w:rPr>
          <w:color w:val="000000" w:themeColor="background2"/>
          <w:lang w:val="de-DE"/>
        </w:rPr>
        <w:t>funktion</w:t>
      </w:r>
      <w:r w:rsidR="009F03F9" w:rsidRPr="003671E3">
        <w:rPr>
          <w:color w:val="000000" w:themeColor="background2"/>
          <w:lang w:val="de-DE"/>
        </w:rPr>
        <w:t xml:space="preserve"> für Steildach und Holzrahmenbau ebenso </w:t>
      </w:r>
      <w:r w:rsidR="00E2248F" w:rsidRPr="003671E3">
        <w:rPr>
          <w:color w:val="000000" w:themeColor="background2"/>
          <w:lang w:val="de-DE"/>
        </w:rPr>
        <w:t>wie</w:t>
      </w:r>
      <w:r w:rsidR="009F03F9" w:rsidRPr="003671E3">
        <w:rPr>
          <w:color w:val="000000" w:themeColor="background2"/>
          <w:lang w:val="de-DE"/>
        </w:rPr>
        <w:t xml:space="preserve"> die </w:t>
      </w:r>
      <w:r w:rsidR="00213B4A" w:rsidRPr="003671E3">
        <w:rPr>
          <w:color w:val="000000" w:themeColor="background2"/>
          <w:lang w:val="de-DE"/>
        </w:rPr>
        <w:t xml:space="preserve">Klimamembran </w:t>
      </w:r>
      <w:r w:rsidR="009F03F9" w:rsidRPr="003671E3">
        <w:rPr>
          <w:color w:val="000000" w:themeColor="background2"/>
          <w:lang w:val="de-DE"/>
        </w:rPr>
        <w:t>Vario</w:t>
      </w:r>
      <w:r w:rsidR="009F03F9" w:rsidRPr="003671E3">
        <w:rPr>
          <w:color w:val="000000" w:themeColor="background2"/>
          <w:vertAlign w:val="superscript"/>
          <w:lang w:val="de-DE"/>
        </w:rPr>
        <w:t xml:space="preserve">® </w:t>
      </w:r>
      <w:r w:rsidR="00213B4A" w:rsidRPr="003671E3">
        <w:rPr>
          <w:color w:val="000000" w:themeColor="background2"/>
          <w:lang w:val="de-DE"/>
        </w:rPr>
        <w:t>KM Duplex UV</w:t>
      </w:r>
      <w:r w:rsidR="009F03F9" w:rsidRPr="003671E3">
        <w:rPr>
          <w:color w:val="000000" w:themeColor="background2"/>
          <w:lang w:val="de-DE"/>
        </w:rPr>
        <w:t xml:space="preserve"> für die oberste Geschossdecke. </w:t>
      </w:r>
      <w:r w:rsidR="00E2248F" w:rsidRPr="003671E3">
        <w:rPr>
          <w:color w:val="000000" w:themeColor="background2"/>
          <w:lang w:val="de-DE"/>
        </w:rPr>
        <w:t xml:space="preserve">Von besonderem Wert auf dem Weg </w:t>
      </w:r>
      <w:r w:rsidR="00A87382" w:rsidRPr="003671E3">
        <w:rPr>
          <w:color w:val="000000" w:themeColor="background2"/>
          <w:lang w:val="de-DE"/>
        </w:rPr>
        <w:t>zur perfekten Dämmung</w:t>
      </w:r>
      <w:r w:rsidR="00E2248F" w:rsidRPr="003671E3">
        <w:rPr>
          <w:color w:val="000000" w:themeColor="background2"/>
          <w:lang w:val="de-DE"/>
        </w:rPr>
        <w:t xml:space="preserve"> </w:t>
      </w:r>
      <w:r w:rsidR="00A87382" w:rsidRPr="003671E3">
        <w:rPr>
          <w:color w:val="000000" w:themeColor="background2"/>
          <w:lang w:val="de-DE"/>
        </w:rPr>
        <w:t>sind auch die</w:t>
      </w:r>
      <w:r w:rsidR="00E2248F" w:rsidRPr="003671E3">
        <w:rPr>
          <w:color w:val="000000" w:themeColor="background2"/>
          <w:lang w:val="de-DE"/>
        </w:rPr>
        <w:t xml:space="preserve"> zuverlässige</w:t>
      </w:r>
      <w:r w:rsidR="00A87382" w:rsidRPr="003671E3">
        <w:rPr>
          <w:color w:val="000000" w:themeColor="background2"/>
          <w:lang w:val="de-DE"/>
        </w:rPr>
        <w:t xml:space="preserve">n </w:t>
      </w:r>
      <w:r w:rsidR="009E57B9" w:rsidRPr="003671E3">
        <w:rPr>
          <w:color w:val="000000" w:themeColor="background2"/>
          <w:lang w:val="de-DE"/>
        </w:rPr>
        <w:t xml:space="preserve">ISOVER </w:t>
      </w:r>
      <w:r w:rsidR="00E2248F" w:rsidRPr="003671E3">
        <w:rPr>
          <w:color w:val="000000" w:themeColor="background2"/>
          <w:lang w:val="de-DE"/>
        </w:rPr>
        <w:t>Klebebänder wie Vario</w:t>
      </w:r>
      <w:r w:rsidR="00E2248F" w:rsidRPr="003671E3">
        <w:rPr>
          <w:color w:val="000000" w:themeColor="background2"/>
          <w:vertAlign w:val="superscript"/>
          <w:lang w:val="de-DE"/>
        </w:rPr>
        <w:t xml:space="preserve">® </w:t>
      </w:r>
      <w:r w:rsidR="00E2248F" w:rsidRPr="003671E3">
        <w:rPr>
          <w:color w:val="000000" w:themeColor="background2"/>
          <w:lang w:val="de-DE"/>
        </w:rPr>
        <w:t>Patches zur luftdichten Verklebung von Einblasöffnungen oder Vario</w:t>
      </w:r>
      <w:r w:rsidR="00E2248F" w:rsidRPr="003671E3">
        <w:rPr>
          <w:color w:val="000000" w:themeColor="background2"/>
          <w:vertAlign w:val="superscript"/>
          <w:lang w:val="de-DE"/>
        </w:rPr>
        <w:t>®</w:t>
      </w:r>
      <w:r w:rsidR="00E2248F" w:rsidRPr="003671E3">
        <w:rPr>
          <w:color w:val="000000" w:themeColor="background2"/>
          <w:lang w:val="de-DE"/>
        </w:rPr>
        <w:t xml:space="preserve"> KB 1 zur Verklebung von Überlappungen</w:t>
      </w:r>
      <w:r w:rsidR="00A87382" w:rsidRPr="003671E3">
        <w:rPr>
          <w:color w:val="000000" w:themeColor="background2"/>
          <w:lang w:val="de-DE"/>
        </w:rPr>
        <w:t xml:space="preserve">. </w:t>
      </w:r>
      <w:r w:rsidR="00E2248F" w:rsidRPr="003671E3">
        <w:rPr>
          <w:color w:val="000000" w:themeColor="background2"/>
          <w:lang w:val="de-DE"/>
        </w:rPr>
        <w:t xml:space="preserve"> </w:t>
      </w:r>
    </w:p>
    <w:p w14:paraId="50D11FA2" w14:textId="44C006B8" w:rsidR="00665080" w:rsidRPr="003671E3" w:rsidRDefault="00665080" w:rsidP="00E8619E">
      <w:pPr>
        <w:shd w:val="clear" w:color="auto" w:fill="FFFFFF"/>
        <w:rPr>
          <w:color w:val="000000" w:themeColor="background2"/>
          <w:lang w:val="de-DE"/>
        </w:rPr>
      </w:pPr>
    </w:p>
    <w:p w14:paraId="0309D8CF" w14:textId="020A0648" w:rsidR="009F03F9" w:rsidRPr="003671E3" w:rsidRDefault="009F03F9" w:rsidP="009F03F9">
      <w:pPr>
        <w:shd w:val="clear" w:color="auto" w:fill="FFFFFF"/>
        <w:rPr>
          <w:rFonts w:cs="Arial"/>
          <w:b/>
          <w:bCs/>
          <w:color w:val="000000" w:themeColor="background2"/>
          <w:lang w:val="de-DE"/>
        </w:rPr>
      </w:pPr>
      <w:r w:rsidRPr="003671E3">
        <w:rPr>
          <w:color w:val="000000" w:themeColor="background2"/>
          <w:lang w:val="de-DE"/>
        </w:rPr>
        <w:t xml:space="preserve">Angeboten wird </w:t>
      </w:r>
      <w:r w:rsidRPr="003671E3">
        <w:rPr>
          <w:caps/>
          <w:color w:val="000000" w:themeColor="background2"/>
          <w:lang w:val="de-DE"/>
        </w:rPr>
        <w:t xml:space="preserve">ISOVER </w:t>
      </w:r>
      <w:r w:rsidRPr="003671E3">
        <w:rPr>
          <w:color w:val="000000" w:themeColor="background2"/>
          <w:lang w:val="de-DE"/>
        </w:rPr>
        <w:t>InsulSafe</w:t>
      </w:r>
      <w:r w:rsidR="005F4B9D">
        <w:rPr>
          <w:rFonts w:ascii="Segoe UI Emoji" w:hAnsi="Segoe UI Emoji"/>
          <w:color w:val="000000" w:themeColor="background2"/>
          <w:vertAlign w:val="superscript"/>
          <w:lang w:val="de-DE"/>
        </w:rPr>
        <w:t>®</w:t>
      </w:r>
      <w:r w:rsidRPr="003671E3">
        <w:rPr>
          <w:color w:val="000000" w:themeColor="background2"/>
          <w:lang w:val="de-DE"/>
        </w:rPr>
        <w:t xml:space="preserve"> hochkomprimiert</w:t>
      </w:r>
      <w:r w:rsidR="00626A76">
        <w:rPr>
          <w:color w:val="000000" w:themeColor="background2"/>
          <w:lang w:val="de-DE"/>
        </w:rPr>
        <w:t xml:space="preserve"> </w:t>
      </w:r>
      <w:r w:rsidR="00CD7144">
        <w:rPr>
          <w:color w:val="000000" w:themeColor="background2"/>
          <w:lang w:val="de-DE"/>
        </w:rPr>
        <w:t>in 16</w:t>
      </w:r>
      <w:r w:rsidR="00050DA5">
        <w:rPr>
          <w:color w:val="000000" w:themeColor="background2"/>
          <w:lang w:val="de-DE"/>
        </w:rPr>
        <w:t>-</w:t>
      </w:r>
      <w:r w:rsidR="00CD7144">
        <w:rPr>
          <w:color w:val="000000" w:themeColor="background2"/>
          <w:lang w:val="de-DE"/>
        </w:rPr>
        <w:t>kg</w:t>
      </w:r>
      <w:r w:rsidR="00050DA5">
        <w:rPr>
          <w:color w:val="000000" w:themeColor="background2"/>
          <w:lang w:val="de-DE"/>
        </w:rPr>
        <w:t>-</w:t>
      </w:r>
      <w:r w:rsidR="00CD7144">
        <w:rPr>
          <w:color w:val="000000" w:themeColor="background2"/>
          <w:lang w:val="de-DE"/>
        </w:rPr>
        <w:t>Säcke</w:t>
      </w:r>
      <w:r w:rsidR="007B4128">
        <w:rPr>
          <w:color w:val="000000" w:themeColor="background2"/>
          <w:lang w:val="de-DE"/>
        </w:rPr>
        <w:t xml:space="preserve">n </w:t>
      </w:r>
      <w:r w:rsidR="00A87382" w:rsidRPr="003671E3">
        <w:rPr>
          <w:color w:val="000000" w:themeColor="background2"/>
          <w:lang w:val="de-DE"/>
        </w:rPr>
        <w:t xml:space="preserve">– ein großer Vorteil </w:t>
      </w:r>
      <w:r w:rsidRPr="003671E3">
        <w:rPr>
          <w:color w:val="000000" w:themeColor="background2"/>
          <w:lang w:val="de-DE"/>
        </w:rPr>
        <w:t>für Lagerung</w:t>
      </w:r>
      <w:r w:rsidR="00A87382" w:rsidRPr="003671E3">
        <w:rPr>
          <w:color w:val="000000" w:themeColor="background2"/>
          <w:lang w:val="de-DE"/>
        </w:rPr>
        <w:t xml:space="preserve">, </w:t>
      </w:r>
      <w:r w:rsidRPr="003671E3">
        <w:rPr>
          <w:color w:val="000000" w:themeColor="background2"/>
          <w:lang w:val="de-DE"/>
        </w:rPr>
        <w:t>Transport</w:t>
      </w:r>
      <w:r w:rsidR="00A87382" w:rsidRPr="003671E3">
        <w:rPr>
          <w:color w:val="000000" w:themeColor="background2"/>
          <w:lang w:val="de-DE"/>
        </w:rPr>
        <w:t xml:space="preserve"> und das Handling auf der Baustelle. </w:t>
      </w:r>
      <w:r w:rsidRPr="003671E3">
        <w:rPr>
          <w:color w:val="000000" w:themeColor="background2"/>
          <w:lang w:val="de-DE"/>
        </w:rPr>
        <w:t xml:space="preserve"> </w:t>
      </w:r>
    </w:p>
    <w:p w14:paraId="7C0816C8" w14:textId="08D1C3DB" w:rsidR="001D7225" w:rsidRPr="003671E3" w:rsidRDefault="001D7225" w:rsidP="00E8619E">
      <w:pPr>
        <w:shd w:val="clear" w:color="auto" w:fill="FFFFFF"/>
        <w:rPr>
          <w:color w:val="000000" w:themeColor="background2"/>
          <w:lang w:val="de-DE"/>
        </w:rPr>
      </w:pPr>
    </w:p>
    <w:p w14:paraId="59F99C02" w14:textId="0C54BA6C" w:rsidR="00D530F0" w:rsidRDefault="00A87382" w:rsidP="001E5D54">
      <w:pPr>
        <w:shd w:val="clear" w:color="auto" w:fill="FFFFFF"/>
        <w:rPr>
          <w:rFonts w:cs="Arial"/>
          <w:color w:val="FF0000"/>
          <w:lang w:val="de-DE"/>
        </w:rPr>
      </w:pPr>
      <w:r w:rsidRPr="003671E3">
        <w:rPr>
          <w:rFonts w:cs="Arial"/>
          <w:color w:val="000000" w:themeColor="background2"/>
          <w:lang w:val="de-DE"/>
        </w:rPr>
        <w:t xml:space="preserve">Weitere Informationen </w:t>
      </w:r>
      <w:r w:rsidR="007F7128" w:rsidRPr="003671E3">
        <w:rPr>
          <w:rFonts w:cs="Arial"/>
          <w:color w:val="000000" w:themeColor="background2"/>
          <w:lang w:val="de-DE"/>
        </w:rPr>
        <w:t>finden sich</w:t>
      </w:r>
      <w:r w:rsidR="00C450ED" w:rsidRPr="003671E3">
        <w:rPr>
          <w:rFonts w:cs="Arial"/>
          <w:color w:val="000000" w:themeColor="background2"/>
          <w:lang w:val="de-DE"/>
        </w:rPr>
        <w:t xml:space="preserve"> unter</w:t>
      </w:r>
      <w:r w:rsidR="009503E3" w:rsidRPr="00197201">
        <w:rPr>
          <w:lang w:val="de-DE"/>
        </w:rPr>
        <w:t xml:space="preserve"> </w:t>
      </w:r>
      <w:r w:rsidR="009503E3" w:rsidRPr="00647036">
        <w:rPr>
          <w:rFonts w:cs="Arial"/>
          <w:color w:val="000000" w:themeColor="background2"/>
          <w:lang w:val="de-DE"/>
        </w:rPr>
        <w:t>www.isover.de/einblaswolle</w:t>
      </w:r>
      <w:r w:rsidR="00626A76" w:rsidRPr="00647036">
        <w:rPr>
          <w:rFonts w:cs="Arial"/>
          <w:color w:val="000000" w:themeColor="background2"/>
          <w:lang w:val="de-DE"/>
        </w:rPr>
        <w:t>.</w:t>
      </w:r>
    </w:p>
    <w:p w14:paraId="4235E69E" w14:textId="77777777" w:rsidR="00050DA5" w:rsidRDefault="00050DA5" w:rsidP="001E5D54">
      <w:pPr>
        <w:shd w:val="clear" w:color="auto" w:fill="FFFFFF"/>
        <w:rPr>
          <w:rFonts w:cs="Arial"/>
          <w:color w:val="FF0000"/>
          <w:lang w:val="de-DE"/>
        </w:rPr>
      </w:pPr>
    </w:p>
    <w:p w14:paraId="45F983B8" w14:textId="77777777" w:rsidR="00BD5B22" w:rsidRDefault="00BD5B22" w:rsidP="008C2A24">
      <w:pPr>
        <w:shd w:val="clear" w:color="auto" w:fill="FFFFFF"/>
        <w:rPr>
          <w:rFonts w:cs="Arial"/>
          <w:b/>
          <w:bCs/>
          <w:color w:val="000000" w:themeColor="background2"/>
          <w:lang w:val="de-DE"/>
        </w:rPr>
      </w:pPr>
    </w:p>
    <w:p w14:paraId="79851D81" w14:textId="21EAC0F7" w:rsidR="000A25B4" w:rsidRDefault="000A25B4" w:rsidP="000A25B4">
      <w:pPr>
        <w:autoSpaceDE w:val="0"/>
        <w:autoSpaceDN w:val="0"/>
        <w:adjustRightInd w:val="0"/>
        <w:jc w:val="left"/>
        <w:rPr>
          <w:rFonts w:cs="Arial"/>
          <w:b/>
          <w:bCs/>
          <w:color w:val="000000" w:themeColor="background2"/>
          <w:lang w:val="de-DE"/>
        </w:rPr>
      </w:pPr>
      <w:r w:rsidRPr="000A25B4">
        <w:rPr>
          <w:rFonts w:cs="Arial"/>
          <w:b/>
          <w:bCs/>
          <w:color w:val="000000" w:themeColor="background2"/>
          <w:lang w:val="de-DE"/>
        </w:rPr>
        <w:t>Bild</w:t>
      </w:r>
      <w:r w:rsidR="00E55523">
        <w:rPr>
          <w:rFonts w:cs="Arial"/>
          <w:b/>
          <w:bCs/>
          <w:color w:val="000000" w:themeColor="background2"/>
          <w:lang w:val="de-DE"/>
        </w:rPr>
        <w:t xml:space="preserve"> 1</w:t>
      </w:r>
      <w:r w:rsidRPr="000A25B4">
        <w:rPr>
          <w:rFonts w:cs="Arial"/>
          <w:b/>
          <w:bCs/>
          <w:color w:val="000000" w:themeColor="background2"/>
          <w:lang w:val="de-DE"/>
        </w:rPr>
        <w:t xml:space="preserve"> </w:t>
      </w:r>
    </w:p>
    <w:p w14:paraId="795E67A7" w14:textId="3A59343D" w:rsidR="006959BA" w:rsidRDefault="00050DA5" w:rsidP="00197201">
      <w:pPr>
        <w:autoSpaceDE w:val="0"/>
        <w:autoSpaceDN w:val="0"/>
        <w:adjustRightInd w:val="0"/>
        <w:spacing w:line="240" w:lineRule="auto"/>
        <w:jc w:val="left"/>
        <w:rPr>
          <w:rFonts w:cs="Arial"/>
          <w:b/>
          <w:bCs/>
          <w:color w:val="000000" w:themeColor="background2"/>
          <w:lang w:val="de-DE"/>
        </w:rPr>
      </w:pPr>
      <w:r>
        <w:rPr>
          <w:rFonts w:cs="Arial"/>
          <w:b/>
          <w:bCs/>
          <w:noProof/>
          <w:color w:val="000000" w:themeColor="background2"/>
          <w:lang w:val="de-DE"/>
        </w:rPr>
        <w:drawing>
          <wp:inline distT="0" distB="0" distL="0" distR="0" wp14:anchorId="358488BD" wp14:editId="0A29B797">
            <wp:extent cx="3594100" cy="2400300"/>
            <wp:effectExtent l="0" t="0" r="0" b="0"/>
            <wp:docPr id="1054979233" name="Grafik 2" descr="Ein Bild, das Kleidung, Person, Menschliches Gesicht,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979233" name="Grafik 2" descr="Ein Bild, das Kleidung, Person, Menschliches Gesicht, Gebäude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14:paraId="7F8C9525" w14:textId="5E35DB11" w:rsidR="000A25B4" w:rsidRPr="00626A76" w:rsidRDefault="00626A76" w:rsidP="00404B32">
      <w:pPr>
        <w:autoSpaceDE w:val="0"/>
        <w:autoSpaceDN w:val="0"/>
        <w:adjustRightInd w:val="0"/>
        <w:rPr>
          <w:rFonts w:cs="Arial"/>
          <w:color w:val="000000" w:themeColor="background2"/>
          <w:lang w:val="de-DE"/>
        </w:rPr>
      </w:pPr>
      <w:r w:rsidRPr="00626A76">
        <w:rPr>
          <w:caps/>
          <w:color w:val="000000" w:themeColor="background2"/>
          <w:lang w:val="de-DE"/>
        </w:rPr>
        <w:t xml:space="preserve">ISOVER </w:t>
      </w:r>
      <w:r w:rsidRPr="00626A76">
        <w:rPr>
          <w:color w:val="000000" w:themeColor="background2"/>
          <w:lang w:val="de-DE"/>
        </w:rPr>
        <w:t>InsulSafe</w:t>
      </w:r>
      <w:r w:rsidRPr="00626A76">
        <w:rPr>
          <w:color w:val="000000" w:themeColor="background2"/>
          <w:vertAlign w:val="superscript"/>
          <w:lang w:val="de-DE"/>
        </w:rPr>
        <w:t>®</w:t>
      </w:r>
      <w:r w:rsidRPr="00626A76">
        <w:rPr>
          <w:color w:val="000000" w:themeColor="background2"/>
          <w:lang w:val="de-DE"/>
        </w:rPr>
        <w:t xml:space="preserve"> Einblaswolle ist die leistungsstarke und sichere Lösung für die Dämmung in Steildach, auf der obersten Geschossdecke und im Holzrahmenbau</w:t>
      </w:r>
      <w:r w:rsidRPr="00626A76">
        <w:rPr>
          <w:rFonts w:cs="Arial"/>
          <w:color w:val="000000" w:themeColor="background2"/>
          <w:lang w:val="de-DE"/>
        </w:rPr>
        <w:t>. Die innovative Einblas-Mineralwolle bietet besten Brandschutz, hohen Verarbeitungskomfort und hervorragende Wärmedämmeigenschaften bei Neubau und Sanierung.</w:t>
      </w:r>
      <w:r w:rsidR="000A25B4" w:rsidRPr="00626A76">
        <w:rPr>
          <w:rFonts w:cs="Arial"/>
          <w:color w:val="000000" w:themeColor="background2"/>
          <w:lang w:val="de-DE"/>
        </w:rPr>
        <w:br/>
      </w:r>
    </w:p>
    <w:p w14:paraId="5AACB760" w14:textId="44419ADE" w:rsidR="000A25B4" w:rsidRPr="000A25B4" w:rsidRDefault="000A25B4" w:rsidP="000A25B4">
      <w:pPr>
        <w:autoSpaceDE w:val="0"/>
        <w:autoSpaceDN w:val="0"/>
        <w:adjustRightInd w:val="0"/>
        <w:jc w:val="left"/>
        <w:rPr>
          <w:rFonts w:cs="Arial"/>
          <w:bCs/>
          <w:color w:val="000000" w:themeColor="background2"/>
          <w:lang w:val="de-DE"/>
        </w:rPr>
      </w:pPr>
      <w:r w:rsidRPr="000A25B4">
        <w:rPr>
          <w:rFonts w:cs="Arial"/>
          <w:i/>
          <w:iCs/>
          <w:color w:val="000000" w:themeColor="background2"/>
          <w:sz w:val="18"/>
          <w:szCs w:val="18"/>
          <w:lang w:val="de-DE"/>
        </w:rPr>
        <w:t>Foto: SAINT-GOBAIN ISOVER G+H AG</w:t>
      </w:r>
    </w:p>
    <w:p w14:paraId="2F03B338" w14:textId="4BC23AB1" w:rsidR="000A25B4" w:rsidRDefault="000A25B4" w:rsidP="000A25B4">
      <w:pPr>
        <w:autoSpaceDE w:val="0"/>
        <w:autoSpaceDN w:val="0"/>
        <w:adjustRightInd w:val="0"/>
        <w:jc w:val="left"/>
        <w:rPr>
          <w:rFonts w:cs="Arial"/>
          <w:bCs/>
          <w:color w:val="000000" w:themeColor="background2"/>
          <w:lang w:val="de-DE"/>
        </w:rPr>
      </w:pPr>
    </w:p>
    <w:p w14:paraId="1833E499" w14:textId="77777777" w:rsidR="00E17BC8" w:rsidRDefault="00E17BC8" w:rsidP="00404B32">
      <w:pPr>
        <w:autoSpaceDE w:val="0"/>
        <w:autoSpaceDN w:val="0"/>
        <w:adjustRightInd w:val="0"/>
        <w:jc w:val="left"/>
        <w:rPr>
          <w:rFonts w:cs="Arial"/>
          <w:b/>
          <w:bCs/>
          <w:color w:val="000000" w:themeColor="background2"/>
          <w:lang w:val="de-DE"/>
        </w:rPr>
      </w:pPr>
    </w:p>
    <w:p w14:paraId="48D52A08" w14:textId="569B2053" w:rsidR="00AB0C08" w:rsidRDefault="00E55523" w:rsidP="00404B32">
      <w:pPr>
        <w:autoSpaceDE w:val="0"/>
        <w:autoSpaceDN w:val="0"/>
        <w:adjustRightInd w:val="0"/>
        <w:jc w:val="left"/>
        <w:rPr>
          <w:rFonts w:cs="Arial"/>
          <w:bCs/>
          <w:color w:val="000000" w:themeColor="background2"/>
          <w:lang w:val="de-DE"/>
        </w:rPr>
      </w:pPr>
      <w:r>
        <w:rPr>
          <w:rFonts w:cs="Arial"/>
          <w:b/>
          <w:bCs/>
          <w:color w:val="000000" w:themeColor="background2"/>
          <w:lang w:val="de-DE"/>
        </w:rPr>
        <w:lastRenderedPageBreak/>
        <w:t>Bild 2</w:t>
      </w:r>
    </w:p>
    <w:p w14:paraId="168C2327" w14:textId="21E87287" w:rsidR="00AB0C08" w:rsidRDefault="00050DA5" w:rsidP="0085318D">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634409A8" wp14:editId="389BD6AC">
            <wp:extent cx="3594100" cy="2400300"/>
            <wp:effectExtent l="0" t="0" r="0" b="0"/>
            <wp:docPr id="1225602134" name="Grafik 1" descr="Ein Bild, das Kleidung, Gebäude, Schuhwerk, Pers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602134" name="Grafik 1" descr="Ein Bild, das Kleidung, Gebäude, Schuhwerk, Person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14:paraId="3BD436B0" w14:textId="4F38E32C" w:rsidR="00E55523" w:rsidRDefault="00626A76" w:rsidP="00404B32">
      <w:pPr>
        <w:autoSpaceDE w:val="0"/>
        <w:autoSpaceDN w:val="0"/>
        <w:adjustRightInd w:val="0"/>
        <w:spacing w:line="240" w:lineRule="auto"/>
        <w:rPr>
          <w:color w:val="000000" w:themeColor="background2"/>
          <w:lang w:val="de-DE"/>
        </w:rPr>
      </w:pPr>
      <w:r w:rsidRPr="003671E3">
        <w:rPr>
          <w:color w:val="000000" w:themeColor="background2"/>
          <w:lang w:val="de-DE"/>
        </w:rPr>
        <w:t xml:space="preserve">Für Steildach und Holzrahmenbau lässt sich </w:t>
      </w:r>
      <w:r>
        <w:rPr>
          <w:color w:val="000000" w:themeColor="background2"/>
          <w:lang w:val="de-DE"/>
        </w:rPr>
        <w:t xml:space="preserve">die neue </w:t>
      </w:r>
      <w:r w:rsidRPr="003671E3">
        <w:rPr>
          <w:color w:val="000000" w:themeColor="background2"/>
          <w:lang w:val="de-DE"/>
        </w:rPr>
        <w:t>ISOVER Einblaswolle sauber und schnell über Schläuche und Düsen in die Hohlräume einbringen. Dort passt sie sich höchst flexibel selbst kleinsten Ecken und Winkeln an und verhindert Wärmebrücken zuverlässig.</w:t>
      </w:r>
    </w:p>
    <w:p w14:paraId="3D2B140F" w14:textId="77777777" w:rsidR="00626A76" w:rsidRDefault="00626A76" w:rsidP="0085318D">
      <w:pPr>
        <w:autoSpaceDE w:val="0"/>
        <w:autoSpaceDN w:val="0"/>
        <w:adjustRightInd w:val="0"/>
        <w:spacing w:line="240" w:lineRule="auto"/>
        <w:jc w:val="left"/>
        <w:rPr>
          <w:rFonts w:cs="Arial"/>
          <w:bCs/>
          <w:color w:val="000000" w:themeColor="background2"/>
          <w:lang w:val="de-DE"/>
        </w:rPr>
      </w:pPr>
    </w:p>
    <w:p w14:paraId="2C9ECAC5" w14:textId="1F66E5DB" w:rsidR="00E55523" w:rsidRPr="000A25B4" w:rsidRDefault="00E55523" w:rsidP="00E55523">
      <w:pPr>
        <w:autoSpaceDE w:val="0"/>
        <w:autoSpaceDN w:val="0"/>
        <w:adjustRightInd w:val="0"/>
        <w:jc w:val="left"/>
        <w:rPr>
          <w:rFonts w:cs="Arial"/>
          <w:bCs/>
          <w:color w:val="000000" w:themeColor="background2"/>
          <w:lang w:val="de-DE"/>
        </w:rPr>
      </w:pPr>
      <w:r w:rsidRPr="000A25B4">
        <w:rPr>
          <w:rFonts w:cs="Arial"/>
          <w:i/>
          <w:iCs/>
          <w:color w:val="000000" w:themeColor="background2"/>
          <w:sz w:val="18"/>
          <w:szCs w:val="18"/>
          <w:lang w:val="de-DE"/>
        </w:rPr>
        <w:t>Foto: SAINT-GOBAIN ISOVER G+H AG</w:t>
      </w:r>
    </w:p>
    <w:p w14:paraId="2ED320B8" w14:textId="1AEC132A" w:rsidR="0085318D" w:rsidRPr="000A25B4" w:rsidRDefault="0085318D" w:rsidP="0085318D">
      <w:pPr>
        <w:autoSpaceDE w:val="0"/>
        <w:autoSpaceDN w:val="0"/>
        <w:adjustRightInd w:val="0"/>
        <w:spacing w:line="240" w:lineRule="auto"/>
        <w:jc w:val="left"/>
        <w:rPr>
          <w:rFonts w:cs="Arial"/>
          <w:bCs/>
          <w:color w:val="000000" w:themeColor="background2"/>
          <w:lang w:val="de-DE"/>
        </w:rPr>
      </w:pPr>
    </w:p>
    <w:p w14:paraId="72FEE472" w14:textId="77777777" w:rsidR="004F1E9B" w:rsidRDefault="004F1E9B" w:rsidP="000A25B4">
      <w:pPr>
        <w:rPr>
          <w:rFonts w:cs="Arial"/>
          <w:color w:val="000000" w:themeColor="background2"/>
          <w:lang w:val="de-DE"/>
        </w:rPr>
      </w:pPr>
    </w:p>
    <w:p w14:paraId="5E7AAC6E" w14:textId="77777777" w:rsidR="00050DA5" w:rsidRPr="000A25B4" w:rsidRDefault="00050DA5" w:rsidP="000A25B4">
      <w:pPr>
        <w:rPr>
          <w:rFonts w:cs="Arial"/>
          <w:color w:val="000000" w:themeColor="background2"/>
          <w:lang w:val="de-DE"/>
        </w:rPr>
      </w:pPr>
    </w:p>
    <w:p w14:paraId="378EECC4" w14:textId="77777777" w:rsidR="004F1E9B" w:rsidRPr="000A25B4" w:rsidRDefault="004F1E9B"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563FEA6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3"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4"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86F4C01"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2137F" w14:textId="77777777" w:rsidR="00173B7B" w:rsidRDefault="00173B7B" w:rsidP="002501CB">
      <w:pPr>
        <w:rPr>
          <w:lang w:val="de-DE"/>
        </w:rPr>
      </w:pPr>
    </w:p>
    <w:p w14:paraId="138B7B10" w14:textId="77777777" w:rsidR="00147F0C" w:rsidRDefault="00147F0C" w:rsidP="002501CB">
      <w:pPr>
        <w:rPr>
          <w:lang w:val="de-DE"/>
        </w:rPr>
      </w:pPr>
    </w:p>
    <w:p w14:paraId="7EFF5DCB" w14:textId="77777777" w:rsidR="00E17BC8" w:rsidRDefault="00E17BC8" w:rsidP="002501CB">
      <w:pPr>
        <w:rPr>
          <w:lang w:val="de-DE"/>
        </w:rPr>
      </w:pPr>
    </w:p>
    <w:p w14:paraId="09F72300" w14:textId="77777777" w:rsidR="00E17BC8" w:rsidRDefault="00E17BC8" w:rsidP="002501CB">
      <w:pPr>
        <w:rPr>
          <w:lang w:val="de-DE"/>
        </w:rPr>
      </w:pPr>
    </w:p>
    <w:p w14:paraId="36C23566" w14:textId="77777777" w:rsidR="00E17BC8" w:rsidRDefault="00E17BC8" w:rsidP="002501CB">
      <w:pPr>
        <w:rPr>
          <w:lang w:val="de-DE"/>
        </w:rPr>
      </w:pPr>
    </w:p>
    <w:p w14:paraId="17197433" w14:textId="77777777" w:rsidR="00E17BC8" w:rsidRDefault="00E17BC8" w:rsidP="002501CB">
      <w:pPr>
        <w:rPr>
          <w:lang w:val="de-DE"/>
        </w:rPr>
      </w:pPr>
    </w:p>
    <w:p w14:paraId="7387FCD9" w14:textId="77777777" w:rsidR="00E17BC8" w:rsidRDefault="00E17BC8" w:rsidP="002501CB">
      <w:pPr>
        <w:rPr>
          <w:lang w:val="de-DE"/>
        </w:rPr>
      </w:pPr>
    </w:p>
    <w:p w14:paraId="57ED5D0F" w14:textId="77777777" w:rsidR="00E17BC8" w:rsidRDefault="00E17BC8" w:rsidP="002501CB">
      <w:pPr>
        <w:rPr>
          <w:lang w:val="de-DE"/>
        </w:rPr>
      </w:pPr>
    </w:p>
    <w:p w14:paraId="5645AE95" w14:textId="77777777" w:rsidR="00E17BC8" w:rsidRDefault="00E17BC8" w:rsidP="002501CB">
      <w:pPr>
        <w:rPr>
          <w:lang w:val="de-DE"/>
        </w:rPr>
      </w:pPr>
    </w:p>
    <w:p w14:paraId="2FB35431" w14:textId="77777777" w:rsidR="00E17BC8" w:rsidRDefault="00E17BC8" w:rsidP="002501CB">
      <w:pPr>
        <w:rPr>
          <w:lang w:val="de-DE"/>
        </w:rPr>
      </w:pPr>
    </w:p>
    <w:p w14:paraId="60CA0A1C" w14:textId="77777777" w:rsidR="00E17BC8" w:rsidRDefault="00E17BC8" w:rsidP="002501CB">
      <w:pPr>
        <w:rPr>
          <w:lang w:val="de-DE"/>
        </w:rPr>
      </w:pPr>
    </w:p>
    <w:p w14:paraId="704C9277" w14:textId="77777777" w:rsidR="00E17BC8" w:rsidRDefault="00E17BC8" w:rsidP="002501CB">
      <w:pPr>
        <w:rPr>
          <w:lang w:val="de-DE"/>
        </w:rPr>
      </w:pPr>
    </w:p>
    <w:p w14:paraId="26CCA5A1" w14:textId="77777777" w:rsidR="00E17BC8" w:rsidRDefault="00E17BC8" w:rsidP="002501CB">
      <w:pPr>
        <w:rPr>
          <w:lang w:val="de-DE"/>
        </w:rPr>
      </w:pPr>
    </w:p>
    <w:p w14:paraId="1882B73D" w14:textId="77777777" w:rsidR="00E17BC8" w:rsidRDefault="00E17BC8" w:rsidP="002501CB">
      <w:pPr>
        <w:rPr>
          <w:lang w:val="de-DE"/>
        </w:rPr>
      </w:pPr>
    </w:p>
    <w:p w14:paraId="1059F334" w14:textId="77777777" w:rsidR="00E17BC8" w:rsidRDefault="00E17BC8" w:rsidP="002501CB">
      <w:pPr>
        <w:rPr>
          <w:lang w:val="de-DE"/>
        </w:rPr>
      </w:pPr>
    </w:p>
    <w:p w14:paraId="7A94BB7E" w14:textId="77777777" w:rsidR="00E17BC8" w:rsidRDefault="00E17BC8" w:rsidP="002501CB">
      <w:pPr>
        <w:rPr>
          <w:lang w:val="de-DE"/>
        </w:rPr>
      </w:pPr>
    </w:p>
    <w:p w14:paraId="1D2CFF29" w14:textId="006E58C2" w:rsidR="00B72303" w:rsidRDefault="00B72303" w:rsidP="002501CB">
      <w:pPr>
        <w:rPr>
          <w:lang w:val="de-DE"/>
        </w:rPr>
      </w:pPr>
    </w:p>
    <w:p w14:paraId="21EBACB5" w14:textId="77777777" w:rsidR="004F1E9B" w:rsidRPr="00294202" w:rsidRDefault="004F1E9B" w:rsidP="004F1E9B">
      <w:pPr>
        <w:spacing w:line="240" w:lineRule="auto"/>
        <w:rPr>
          <w:rFonts w:cs="Arial"/>
          <w:b/>
          <w:sz w:val="20"/>
          <w:szCs w:val="20"/>
          <w:lang w:val="de-DE"/>
        </w:rPr>
      </w:pPr>
      <w:r w:rsidRPr="00294202">
        <w:rPr>
          <w:rFonts w:cs="Arial"/>
          <w:b/>
          <w:sz w:val="20"/>
          <w:szCs w:val="20"/>
          <w:lang w:val="de-DE"/>
        </w:rPr>
        <w:lastRenderedPageBreak/>
        <w:t>SAINT-GOBAIN ISOVER G+H AG</w:t>
      </w:r>
    </w:p>
    <w:p w14:paraId="694D5645" w14:textId="0B098BF3" w:rsidR="004F1E9B" w:rsidRPr="009710FF" w:rsidRDefault="004F1E9B" w:rsidP="004F1E9B">
      <w:pPr>
        <w:spacing w:line="240" w:lineRule="auto"/>
        <w:rPr>
          <w:rFonts w:cs="Arial"/>
          <w:sz w:val="20"/>
          <w:szCs w:val="20"/>
          <w:lang w:val="de-DE"/>
        </w:rPr>
      </w:pPr>
      <w:r w:rsidRPr="009710FF">
        <w:rPr>
          <w:rFonts w:cs="Arial"/>
          <w:sz w:val="20"/>
          <w:szCs w:val="20"/>
          <w:lang w:val="de-DE"/>
        </w:rPr>
        <w:t>ISOVER G+H ist seit 14</w:t>
      </w:r>
      <w:r w:rsidR="007D3601">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6F38FF3" w14:textId="77777777" w:rsidR="004F1E9B" w:rsidRPr="0082094E" w:rsidRDefault="004F1E9B" w:rsidP="004F1E9B">
      <w:pPr>
        <w:spacing w:line="240" w:lineRule="auto"/>
        <w:rPr>
          <w:rFonts w:cs="Arial"/>
          <w:color w:val="000000" w:themeColor="accent6"/>
          <w:sz w:val="20"/>
          <w:szCs w:val="20"/>
          <w:lang w:val="de-DE"/>
        </w:rPr>
      </w:pPr>
    </w:p>
    <w:p w14:paraId="58E632EB"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23C52D1"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 ist ihr Purpose „MAKING THE WORLD A BETTER HOME“.</w:t>
      </w:r>
    </w:p>
    <w:p w14:paraId="2F41CF8D" w14:textId="77777777" w:rsidR="004F1E9B" w:rsidRPr="0082094E" w:rsidRDefault="004F1E9B" w:rsidP="004F1E9B">
      <w:pPr>
        <w:spacing w:line="240" w:lineRule="auto"/>
        <w:rPr>
          <w:rFonts w:cs="Arial"/>
          <w:color w:val="000000" w:themeColor="accent6"/>
          <w:sz w:val="20"/>
          <w:szCs w:val="20"/>
          <w:lang w:val="de-DE"/>
        </w:rPr>
      </w:pPr>
    </w:p>
    <w:p w14:paraId="0AC433D6" w14:textId="77777777" w:rsidR="004F1E9B" w:rsidRPr="0082094E" w:rsidRDefault="004F1E9B" w:rsidP="004F1E9B">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51,2</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2</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4054387" w14:textId="77777777" w:rsidR="004F1E9B" w:rsidRPr="0082094E" w:rsidRDefault="004F1E9B" w:rsidP="004F1E9B">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5"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6" w:history="1">
        <w:r w:rsidRPr="0082094E">
          <w:rPr>
            <w:rStyle w:val="Hyperlink"/>
            <w:rFonts w:cs="Arial"/>
            <w:color w:val="000000" w:themeColor="accent6"/>
            <w:sz w:val="20"/>
            <w:szCs w:val="20"/>
            <w:lang w:val="de-DE"/>
          </w:rPr>
          <w:t>LinkedIn Saint-Gobain Germany</w:t>
        </w:r>
      </w:hyperlink>
    </w:p>
    <w:p w14:paraId="78FC6104" w14:textId="77777777" w:rsidR="004F1E9B" w:rsidRDefault="004F1E9B" w:rsidP="004F1E9B">
      <w:pPr>
        <w:rPr>
          <w:lang w:val="de-DE"/>
        </w:rPr>
      </w:pPr>
    </w:p>
    <w:p w14:paraId="0522C188" w14:textId="77777777" w:rsidR="004F1E9B" w:rsidRDefault="004F1E9B" w:rsidP="004F1E9B">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F1E9B" w:rsidRPr="006749CD" w14:paraId="1A56DCA5" w14:textId="77777777" w:rsidTr="00202BB1">
        <w:tc>
          <w:tcPr>
            <w:tcW w:w="4394" w:type="dxa"/>
            <w:tcBorders>
              <w:top w:val="nil"/>
              <w:left w:val="nil"/>
              <w:bottom w:val="nil"/>
              <w:right w:val="nil"/>
            </w:tcBorders>
          </w:tcPr>
          <w:p w14:paraId="21672140" w14:textId="77777777" w:rsidR="004F1E9B" w:rsidRPr="006749CD" w:rsidRDefault="004F1E9B" w:rsidP="00202BB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C73597D"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03CBD98"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54237FF"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086B324B"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13751614"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DCC4E7"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97A77E8" w14:textId="77777777" w:rsidR="004F1E9B" w:rsidRPr="006749CD" w:rsidRDefault="00000000" w:rsidP="00202BB1">
            <w:pPr>
              <w:spacing w:line="264" w:lineRule="auto"/>
              <w:jc w:val="left"/>
              <w:rPr>
                <w:rFonts w:eastAsia="Times New Roman" w:cs="Arial"/>
                <w:color w:val="000000" w:themeColor="accent6"/>
                <w:sz w:val="20"/>
                <w:szCs w:val="20"/>
                <w:lang w:val="de-DE" w:eastAsia="de-CH"/>
              </w:rPr>
            </w:pPr>
            <w:hyperlink r:id="rId17" w:history="1">
              <w:r w:rsidR="004F1E9B" w:rsidRPr="006749CD">
                <w:rPr>
                  <w:rStyle w:val="Hyperlink"/>
                  <w:rFonts w:cs="Arial"/>
                  <w:color w:val="000000" w:themeColor="accent6"/>
                  <w:sz w:val="20"/>
                  <w:szCs w:val="20"/>
                  <w:lang w:val="it-IT"/>
                </w:rPr>
                <w:t>information@baumarketing.com</w:t>
              </w:r>
            </w:hyperlink>
            <w:r w:rsidR="004F1E9B" w:rsidRPr="006749CD">
              <w:rPr>
                <w:rFonts w:cs="Arial"/>
                <w:color w:val="000000" w:themeColor="accent6"/>
                <w:sz w:val="20"/>
                <w:szCs w:val="20"/>
                <w:lang w:val="it-IT"/>
              </w:rPr>
              <w:t xml:space="preserve"> </w:t>
            </w:r>
            <w:r w:rsidR="004F1E9B"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686577">
      <w:footerReference w:type="even" r:id="rId18"/>
      <w:footerReference w:type="default" r:id="rId19"/>
      <w:headerReference w:type="first" r:id="rId20"/>
      <w:footerReference w:type="first" r:id="rId21"/>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0C35F" w14:textId="77777777" w:rsidR="00686577" w:rsidRDefault="00686577" w:rsidP="00594196">
      <w:r>
        <w:separator/>
      </w:r>
    </w:p>
  </w:endnote>
  <w:endnote w:type="continuationSeparator" w:id="0">
    <w:p w14:paraId="370B01C0" w14:textId="77777777" w:rsidR="00686577" w:rsidRDefault="00686577" w:rsidP="00594196">
      <w:r>
        <w:continuationSeparator/>
      </w:r>
    </w:p>
  </w:endnote>
  <w:endnote w:type="continuationNotice" w:id="1">
    <w:p w14:paraId="3CB304BC" w14:textId="77777777" w:rsidR="00686577" w:rsidRDefault="006865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FF" w:usb1="C0007841" w:usb2="00000009" w:usb3="00000000" w:csb0="000001FF" w:csb1="00000000"/>
  </w:font>
  <w:font w:name="Gotham Bold">
    <w:altName w:val="Calibri"/>
    <w:panose1 w:val="020B0604020202020204"/>
    <w:charset w:val="00"/>
    <w:family w:val="swiss"/>
    <w:notTrueType/>
    <w:pitch w:val="default"/>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1752B" w14:textId="77777777" w:rsidR="00686577" w:rsidRDefault="00686577" w:rsidP="00594196">
      <w:r>
        <w:separator/>
      </w:r>
    </w:p>
  </w:footnote>
  <w:footnote w:type="continuationSeparator" w:id="0">
    <w:p w14:paraId="5D761E17" w14:textId="77777777" w:rsidR="00686577" w:rsidRDefault="00686577" w:rsidP="00594196">
      <w:r>
        <w:continuationSeparator/>
      </w:r>
    </w:p>
  </w:footnote>
  <w:footnote w:type="continuationNotice" w:id="1">
    <w:p w14:paraId="54C3A778" w14:textId="77777777" w:rsidR="00686577" w:rsidRDefault="006865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24A25"/>
    <w:rsid w:val="000258CF"/>
    <w:rsid w:val="000430DC"/>
    <w:rsid w:val="00050DA5"/>
    <w:rsid w:val="00053BC2"/>
    <w:rsid w:val="000566CC"/>
    <w:rsid w:val="00066715"/>
    <w:rsid w:val="00066893"/>
    <w:rsid w:val="00067032"/>
    <w:rsid w:val="00067B30"/>
    <w:rsid w:val="0007364F"/>
    <w:rsid w:val="0007481E"/>
    <w:rsid w:val="00076365"/>
    <w:rsid w:val="00091495"/>
    <w:rsid w:val="0009783A"/>
    <w:rsid w:val="000A09CA"/>
    <w:rsid w:val="000A1414"/>
    <w:rsid w:val="000A25B4"/>
    <w:rsid w:val="000A4502"/>
    <w:rsid w:val="000B1336"/>
    <w:rsid w:val="000B1E8E"/>
    <w:rsid w:val="000B3BFA"/>
    <w:rsid w:val="000C0BE4"/>
    <w:rsid w:val="000C3D24"/>
    <w:rsid w:val="000D1BF2"/>
    <w:rsid w:val="000E0EC9"/>
    <w:rsid w:val="000E3B37"/>
    <w:rsid w:val="000F2135"/>
    <w:rsid w:val="000F3475"/>
    <w:rsid w:val="00101553"/>
    <w:rsid w:val="00106164"/>
    <w:rsid w:val="00110996"/>
    <w:rsid w:val="00120D06"/>
    <w:rsid w:val="00121071"/>
    <w:rsid w:val="001251C1"/>
    <w:rsid w:val="00126596"/>
    <w:rsid w:val="001306F3"/>
    <w:rsid w:val="0014123E"/>
    <w:rsid w:val="00141415"/>
    <w:rsid w:val="001425EA"/>
    <w:rsid w:val="00147F0C"/>
    <w:rsid w:val="001552EA"/>
    <w:rsid w:val="00161A03"/>
    <w:rsid w:val="00161D88"/>
    <w:rsid w:val="00163F21"/>
    <w:rsid w:val="00170799"/>
    <w:rsid w:val="00173B7B"/>
    <w:rsid w:val="00184693"/>
    <w:rsid w:val="001850A6"/>
    <w:rsid w:val="00186809"/>
    <w:rsid w:val="00196E2A"/>
    <w:rsid w:val="00197201"/>
    <w:rsid w:val="001A229F"/>
    <w:rsid w:val="001A2EAF"/>
    <w:rsid w:val="001B092B"/>
    <w:rsid w:val="001B6B3C"/>
    <w:rsid w:val="001C1CBF"/>
    <w:rsid w:val="001C326F"/>
    <w:rsid w:val="001C6E80"/>
    <w:rsid w:val="001D3C3E"/>
    <w:rsid w:val="001D465F"/>
    <w:rsid w:val="001D7225"/>
    <w:rsid w:val="001E5D54"/>
    <w:rsid w:val="001F3457"/>
    <w:rsid w:val="00200CA2"/>
    <w:rsid w:val="002119EA"/>
    <w:rsid w:val="00212B1B"/>
    <w:rsid w:val="00212E1B"/>
    <w:rsid w:val="00213B4A"/>
    <w:rsid w:val="00220073"/>
    <w:rsid w:val="00230757"/>
    <w:rsid w:val="00231735"/>
    <w:rsid w:val="002348F6"/>
    <w:rsid w:val="00240159"/>
    <w:rsid w:val="00242169"/>
    <w:rsid w:val="002501CB"/>
    <w:rsid w:val="00251C5D"/>
    <w:rsid w:val="00251E90"/>
    <w:rsid w:val="00254F20"/>
    <w:rsid w:val="00256AA6"/>
    <w:rsid w:val="00260637"/>
    <w:rsid w:val="00266AC4"/>
    <w:rsid w:val="002755DF"/>
    <w:rsid w:val="00275A29"/>
    <w:rsid w:val="002856BE"/>
    <w:rsid w:val="00285D9B"/>
    <w:rsid w:val="00291386"/>
    <w:rsid w:val="00292336"/>
    <w:rsid w:val="00295665"/>
    <w:rsid w:val="00296690"/>
    <w:rsid w:val="002A0D54"/>
    <w:rsid w:val="002A4853"/>
    <w:rsid w:val="002A5A85"/>
    <w:rsid w:val="002B1089"/>
    <w:rsid w:val="002C1353"/>
    <w:rsid w:val="002D18CD"/>
    <w:rsid w:val="002E6B9A"/>
    <w:rsid w:val="002F3553"/>
    <w:rsid w:val="00312B91"/>
    <w:rsid w:val="00314F5C"/>
    <w:rsid w:val="00317CEE"/>
    <w:rsid w:val="003405D6"/>
    <w:rsid w:val="00350D12"/>
    <w:rsid w:val="00351257"/>
    <w:rsid w:val="00355515"/>
    <w:rsid w:val="003671E3"/>
    <w:rsid w:val="00373E74"/>
    <w:rsid w:val="00375791"/>
    <w:rsid w:val="00377832"/>
    <w:rsid w:val="003838C0"/>
    <w:rsid w:val="00391980"/>
    <w:rsid w:val="00395BD2"/>
    <w:rsid w:val="00397A41"/>
    <w:rsid w:val="003D1E2F"/>
    <w:rsid w:val="003E7614"/>
    <w:rsid w:val="00404B32"/>
    <w:rsid w:val="0041180C"/>
    <w:rsid w:val="00411BF7"/>
    <w:rsid w:val="004210CB"/>
    <w:rsid w:val="00427267"/>
    <w:rsid w:val="004339C3"/>
    <w:rsid w:val="0043454A"/>
    <w:rsid w:val="00450152"/>
    <w:rsid w:val="004524F3"/>
    <w:rsid w:val="00453627"/>
    <w:rsid w:val="004557F0"/>
    <w:rsid w:val="0046242B"/>
    <w:rsid w:val="00466DC7"/>
    <w:rsid w:val="0047651B"/>
    <w:rsid w:val="00491DF3"/>
    <w:rsid w:val="004A0DAC"/>
    <w:rsid w:val="004A6518"/>
    <w:rsid w:val="004A6EE7"/>
    <w:rsid w:val="004B57B1"/>
    <w:rsid w:val="004C5A5A"/>
    <w:rsid w:val="004E173B"/>
    <w:rsid w:val="004E4AD5"/>
    <w:rsid w:val="004E4C01"/>
    <w:rsid w:val="004F1975"/>
    <w:rsid w:val="004F1E9B"/>
    <w:rsid w:val="004F2538"/>
    <w:rsid w:val="00514A09"/>
    <w:rsid w:val="005174EE"/>
    <w:rsid w:val="0052164E"/>
    <w:rsid w:val="00522605"/>
    <w:rsid w:val="00540583"/>
    <w:rsid w:val="00541190"/>
    <w:rsid w:val="00551DE4"/>
    <w:rsid w:val="00563BD8"/>
    <w:rsid w:val="00564371"/>
    <w:rsid w:val="0056764A"/>
    <w:rsid w:val="00570395"/>
    <w:rsid w:val="00582E2A"/>
    <w:rsid w:val="00584771"/>
    <w:rsid w:val="005848A7"/>
    <w:rsid w:val="0058550E"/>
    <w:rsid w:val="00594196"/>
    <w:rsid w:val="005A6E31"/>
    <w:rsid w:val="005A7B88"/>
    <w:rsid w:val="005B2892"/>
    <w:rsid w:val="005B6D4C"/>
    <w:rsid w:val="005B7DB6"/>
    <w:rsid w:val="005C4B95"/>
    <w:rsid w:val="005D552C"/>
    <w:rsid w:val="005D675F"/>
    <w:rsid w:val="005D73A4"/>
    <w:rsid w:val="005E4F07"/>
    <w:rsid w:val="005F4B9D"/>
    <w:rsid w:val="00603405"/>
    <w:rsid w:val="00613299"/>
    <w:rsid w:val="0062254E"/>
    <w:rsid w:val="00626A76"/>
    <w:rsid w:val="00637374"/>
    <w:rsid w:val="00637F97"/>
    <w:rsid w:val="00641D99"/>
    <w:rsid w:val="00641F09"/>
    <w:rsid w:val="00646240"/>
    <w:rsid w:val="00647036"/>
    <w:rsid w:val="00651EDD"/>
    <w:rsid w:val="00664125"/>
    <w:rsid w:val="00665080"/>
    <w:rsid w:val="0066782D"/>
    <w:rsid w:val="00674D01"/>
    <w:rsid w:val="006772A3"/>
    <w:rsid w:val="006777CD"/>
    <w:rsid w:val="00685987"/>
    <w:rsid w:val="00686577"/>
    <w:rsid w:val="006925B2"/>
    <w:rsid w:val="006959BA"/>
    <w:rsid w:val="00697ADC"/>
    <w:rsid w:val="006B3C2F"/>
    <w:rsid w:val="006C0135"/>
    <w:rsid w:val="006C4C8C"/>
    <w:rsid w:val="006D4FE6"/>
    <w:rsid w:val="006E040E"/>
    <w:rsid w:val="006E5B42"/>
    <w:rsid w:val="006F4A41"/>
    <w:rsid w:val="007016E8"/>
    <w:rsid w:val="00707E5B"/>
    <w:rsid w:val="007154EE"/>
    <w:rsid w:val="00723233"/>
    <w:rsid w:val="00727541"/>
    <w:rsid w:val="0073475B"/>
    <w:rsid w:val="00736493"/>
    <w:rsid w:val="00756EF7"/>
    <w:rsid w:val="00765E5D"/>
    <w:rsid w:val="00766D87"/>
    <w:rsid w:val="00782D9C"/>
    <w:rsid w:val="00783D0A"/>
    <w:rsid w:val="00784A29"/>
    <w:rsid w:val="00785D16"/>
    <w:rsid w:val="007927EB"/>
    <w:rsid w:val="0079637C"/>
    <w:rsid w:val="00797447"/>
    <w:rsid w:val="007A2AA0"/>
    <w:rsid w:val="007B0EEE"/>
    <w:rsid w:val="007B12B3"/>
    <w:rsid w:val="007B33D4"/>
    <w:rsid w:val="007B4128"/>
    <w:rsid w:val="007B4E43"/>
    <w:rsid w:val="007B7D63"/>
    <w:rsid w:val="007D1133"/>
    <w:rsid w:val="007D3601"/>
    <w:rsid w:val="007D44D7"/>
    <w:rsid w:val="007D4E8F"/>
    <w:rsid w:val="007D52DC"/>
    <w:rsid w:val="007E65C7"/>
    <w:rsid w:val="007E6806"/>
    <w:rsid w:val="007E78CC"/>
    <w:rsid w:val="007F2D31"/>
    <w:rsid w:val="007F6344"/>
    <w:rsid w:val="007F7128"/>
    <w:rsid w:val="007F7B52"/>
    <w:rsid w:val="008008F9"/>
    <w:rsid w:val="0080456B"/>
    <w:rsid w:val="008057CF"/>
    <w:rsid w:val="00807108"/>
    <w:rsid w:val="00812E5A"/>
    <w:rsid w:val="0081656C"/>
    <w:rsid w:val="008165B3"/>
    <w:rsid w:val="008213E0"/>
    <w:rsid w:val="00834D09"/>
    <w:rsid w:val="00840929"/>
    <w:rsid w:val="00841A98"/>
    <w:rsid w:val="00846758"/>
    <w:rsid w:val="0085318D"/>
    <w:rsid w:val="00856D13"/>
    <w:rsid w:val="00860152"/>
    <w:rsid w:val="0086105B"/>
    <w:rsid w:val="00861FC1"/>
    <w:rsid w:val="00864261"/>
    <w:rsid w:val="00865A06"/>
    <w:rsid w:val="00865F15"/>
    <w:rsid w:val="008737E5"/>
    <w:rsid w:val="00875E80"/>
    <w:rsid w:val="008848B6"/>
    <w:rsid w:val="0089241A"/>
    <w:rsid w:val="008C1720"/>
    <w:rsid w:val="008C2A24"/>
    <w:rsid w:val="008C2F10"/>
    <w:rsid w:val="008D3B51"/>
    <w:rsid w:val="008D480C"/>
    <w:rsid w:val="008D6B94"/>
    <w:rsid w:val="008D73E6"/>
    <w:rsid w:val="008E2E1F"/>
    <w:rsid w:val="008E456A"/>
    <w:rsid w:val="008F03CB"/>
    <w:rsid w:val="008F3889"/>
    <w:rsid w:val="008F6C6C"/>
    <w:rsid w:val="009015CB"/>
    <w:rsid w:val="00905777"/>
    <w:rsid w:val="00910AF1"/>
    <w:rsid w:val="00920B6E"/>
    <w:rsid w:val="00923AB9"/>
    <w:rsid w:val="0092497B"/>
    <w:rsid w:val="00942ECC"/>
    <w:rsid w:val="009503E3"/>
    <w:rsid w:val="00951B73"/>
    <w:rsid w:val="00973374"/>
    <w:rsid w:val="00976EE3"/>
    <w:rsid w:val="00980C0C"/>
    <w:rsid w:val="009849A3"/>
    <w:rsid w:val="009971D0"/>
    <w:rsid w:val="009A0039"/>
    <w:rsid w:val="009A0D6F"/>
    <w:rsid w:val="009B034A"/>
    <w:rsid w:val="009B09DA"/>
    <w:rsid w:val="009B0F3F"/>
    <w:rsid w:val="009B1C82"/>
    <w:rsid w:val="009C655D"/>
    <w:rsid w:val="009D2F92"/>
    <w:rsid w:val="009E0BB0"/>
    <w:rsid w:val="009E57B9"/>
    <w:rsid w:val="009E7EF7"/>
    <w:rsid w:val="009F03F9"/>
    <w:rsid w:val="009F45B2"/>
    <w:rsid w:val="00A052B5"/>
    <w:rsid w:val="00A16263"/>
    <w:rsid w:val="00A214E9"/>
    <w:rsid w:val="00A22376"/>
    <w:rsid w:val="00A23525"/>
    <w:rsid w:val="00A33625"/>
    <w:rsid w:val="00A3536F"/>
    <w:rsid w:val="00A40AC5"/>
    <w:rsid w:val="00A41CB1"/>
    <w:rsid w:val="00A451A2"/>
    <w:rsid w:val="00A52B7A"/>
    <w:rsid w:val="00A55978"/>
    <w:rsid w:val="00A6095C"/>
    <w:rsid w:val="00A65EE9"/>
    <w:rsid w:val="00A763D9"/>
    <w:rsid w:val="00A800FA"/>
    <w:rsid w:val="00A8376B"/>
    <w:rsid w:val="00A87382"/>
    <w:rsid w:val="00A93AAF"/>
    <w:rsid w:val="00A9685C"/>
    <w:rsid w:val="00AA1A85"/>
    <w:rsid w:val="00AA32AC"/>
    <w:rsid w:val="00AB0C08"/>
    <w:rsid w:val="00AD1DD1"/>
    <w:rsid w:val="00AD4EB0"/>
    <w:rsid w:val="00AE5006"/>
    <w:rsid w:val="00AE6AD3"/>
    <w:rsid w:val="00AE7841"/>
    <w:rsid w:val="00B07811"/>
    <w:rsid w:val="00B2262F"/>
    <w:rsid w:val="00B2745E"/>
    <w:rsid w:val="00B30BB0"/>
    <w:rsid w:val="00B40069"/>
    <w:rsid w:val="00B41703"/>
    <w:rsid w:val="00B42DFA"/>
    <w:rsid w:val="00B50F60"/>
    <w:rsid w:val="00B600FB"/>
    <w:rsid w:val="00B6155C"/>
    <w:rsid w:val="00B6217D"/>
    <w:rsid w:val="00B628BD"/>
    <w:rsid w:val="00B632EC"/>
    <w:rsid w:val="00B657A7"/>
    <w:rsid w:val="00B72303"/>
    <w:rsid w:val="00B7610B"/>
    <w:rsid w:val="00B8418D"/>
    <w:rsid w:val="00B84EB4"/>
    <w:rsid w:val="00B87B85"/>
    <w:rsid w:val="00B962F9"/>
    <w:rsid w:val="00BA0EDD"/>
    <w:rsid w:val="00BA61EF"/>
    <w:rsid w:val="00BB0485"/>
    <w:rsid w:val="00BB6B74"/>
    <w:rsid w:val="00BC1619"/>
    <w:rsid w:val="00BC2B02"/>
    <w:rsid w:val="00BC3804"/>
    <w:rsid w:val="00BC4295"/>
    <w:rsid w:val="00BC5C01"/>
    <w:rsid w:val="00BD5B22"/>
    <w:rsid w:val="00BE63C6"/>
    <w:rsid w:val="00BE6DAE"/>
    <w:rsid w:val="00C002FB"/>
    <w:rsid w:val="00C03B2E"/>
    <w:rsid w:val="00C04D32"/>
    <w:rsid w:val="00C102B3"/>
    <w:rsid w:val="00C130D5"/>
    <w:rsid w:val="00C32180"/>
    <w:rsid w:val="00C328D5"/>
    <w:rsid w:val="00C33104"/>
    <w:rsid w:val="00C450ED"/>
    <w:rsid w:val="00C521A8"/>
    <w:rsid w:val="00C527B3"/>
    <w:rsid w:val="00C53014"/>
    <w:rsid w:val="00C53876"/>
    <w:rsid w:val="00C53943"/>
    <w:rsid w:val="00C576DA"/>
    <w:rsid w:val="00C6338F"/>
    <w:rsid w:val="00C668E4"/>
    <w:rsid w:val="00C74068"/>
    <w:rsid w:val="00C746E4"/>
    <w:rsid w:val="00C86C34"/>
    <w:rsid w:val="00C878FD"/>
    <w:rsid w:val="00C90705"/>
    <w:rsid w:val="00C90823"/>
    <w:rsid w:val="00C95A9C"/>
    <w:rsid w:val="00C964D1"/>
    <w:rsid w:val="00CA2BCF"/>
    <w:rsid w:val="00CB6007"/>
    <w:rsid w:val="00CC0DF4"/>
    <w:rsid w:val="00CC1DCC"/>
    <w:rsid w:val="00CC2957"/>
    <w:rsid w:val="00CC66D1"/>
    <w:rsid w:val="00CD153F"/>
    <w:rsid w:val="00CD1588"/>
    <w:rsid w:val="00CD2711"/>
    <w:rsid w:val="00CD3E8F"/>
    <w:rsid w:val="00CD5D96"/>
    <w:rsid w:val="00CD7144"/>
    <w:rsid w:val="00CD7F44"/>
    <w:rsid w:val="00CE293E"/>
    <w:rsid w:val="00CE4CBC"/>
    <w:rsid w:val="00CF3C20"/>
    <w:rsid w:val="00CF694C"/>
    <w:rsid w:val="00D07820"/>
    <w:rsid w:val="00D147E2"/>
    <w:rsid w:val="00D148C4"/>
    <w:rsid w:val="00D17669"/>
    <w:rsid w:val="00D2129B"/>
    <w:rsid w:val="00D26C8D"/>
    <w:rsid w:val="00D27032"/>
    <w:rsid w:val="00D275FE"/>
    <w:rsid w:val="00D304F8"/>
    <w:rsid w:val="00D33C5E"/>
    <w:rsid w:val="00D34A21"/>
    <w:rsid w:val="00D3503C"/>
    <w:rsid w:val="00D40549"/>
    <w:rsid w:val="00D406EA"/>
    <w:rsid w:val="00D41816"/>
    <w:rsid w:val="00D530F0"/>
    <w:rsid w:val="00D54BDD"/>
    <w:rsid w:val="00D61D6D"/>
    <w:rsid w:val="00D63AEE"/>
    <w:rsid w:val="00D66AAA"/>
    <w:rsid w:val="00D77A7D"/>
    <w:rsid w:val="00D80C60"/>
    <w:rsid w:val="00D8163D"/>
    <w:rsid w:val="00D83A4E"/>
    <w:rsid w:val="00D858BA"/>
    <w:rsid w:val="00D87B06"/>
    <w:rsid w:val="00D91815"/>
    <w:rsid w:val="00D978FB"/>
    <w:rsid w:val="00DA3C86"/>
    <w:rsid w:val="00DA429F"/>
    <w:rsid w:val="00DA4FBD"/>
    <w:rsid w:val="00DB29BC"/>
    <w:rsid w:val="00DB41F2"/>
    <w:rsid w:val="00DB4EE8"/>
    <w:rsid w:val="00DD387B"/>
    <w:rsid w:val="00DD73DB"/>
    <w:rsid w:val="00DE1742"/>
    <w:rsid w:val="00DE4098"/>
    <w:rsid w:val="00E0094B"/>
    <w:rsid w:val="00E018B5"/>
    <w:rsid w:val="00E145FC"/>
    <w:rsid w:val="00E17BC8"/>
    <w:rsid w:val="00E2248F"/>
    <w:rsid w:val="00E3389F"/>
    <w:rsid w:val="00E351FF"/>
    <w:rsid w:val="00E413DC"/>
    <w:rsid w:val="00E4446A"/>
    <w:rsid w:val="00E4504C"/>
    <w:rsid w:val="00E51F31"/>
    <w:rsid w:val="00E55523"/>
    <w:rsid w:val="00E61DE2"/>
    <w:rsid w:val="00E67D66"/>
    <w:rsid w:val="00E8619E"/>
    <w:rsid w:val="00E95711"/>
    <w:rsid w:val="00E969F8"/>
    <w:rsid w:val="00EA239C"/>
    <w:rsid w:val="00EA3B9A"/>
    <w:rsid w:val="00ED04DF"/>
    <w:rsid w:val="00EF47E6"/>
    <w:rsid w:val="00EF4D85"/>
    <w:rsid w:val="00EF79ED"/>
    <w:rsid w:val="00F05A15"/>
    <w:rsid w:val="00F20C1B"/>
    <w:rsid w:val="00F26C32"/>
    <w:rsid w:val="00F27D5D"/>
    <w:rsid w:val="00F30614"/>
    <w:rsid w:val="00F33568"/>
    <w:rsid w:val="00F36ACA"/>
    <w:rsid w:val="00F4648D"/>
    <w:rsid w:val="00F53AE4"/>
    <w:rsid w:val="00F54B63"/>
    <w:rsid w:val="00F62437"/>
    <w:rsid w:val="00F7699B"/>
    <w:rsid w:val="00F77838"/>
    <w:rsid w:val="00F84CB3"/>
    <w:rsid w:val="00F912ED"/>
    <w:rsid w:val="00FA3EAB"/>
    <w:rsid w:val="00FA60EB"/>
    <w:rsid w:val="00FB17C1"/>
    <w:rsid w:val="00FB19F0"/>
    <w:rsid w:val="00FB3359"/>
    <w:rsid w:val="00FB4E45"/>
    <w:rsid w:val="00FC24C7"/>
    <w:rsid w:val="00FC6BD2"/>
    <w:rsid w:val="00FD16D3"/>
    <w:rsid w:val="00FD529E"/>
    <w:rsid w:val="00FD5733"/>
    <w:rsid w:val="00FE7685"/>
    <w:rsid w:val="00FF2971"/>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sover.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mailto:information@baumarketing.com" TargetMode="External"/><Relationship Id="rId2" Type="http://schemas.openxmlformats.org/officeDocument/2006/relationships/customXml" Target="../customXml/item2.xml"/><Relationship Id="rId16" Type="http://schemas.openxmlformats.org/officeDocument/2006/relationships/hyperlink" Target="https://www.linkedin.com/company/saint-gobain-generaldelegation-mitteleurop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saint-gobain.d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rmation@baumarketing.com"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2.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4.xml><?xml version="1.0" encoding="utf-8"?>
<ds:datastoreItem xmlns:ds="http://schemas.openxmlformats.org/officeDocument/2006/customXml" ds:itemID="{5C0A08AD-F26C-4548-8D15-319F5350882A}">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712</Words>
  <Characters>4974</Characters>
  <Application>Microsoft Office Word</Application>
  <DocSecurity>0</DocSecurity>
  <Lines>152</Lines>
  <Paragraphs>35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10</cp:revision>
  <cp:lastPrinted>2024-01-29T08:23:00Z</cp:lastPrinted>
  <dcterms:created xsi:type="dcterms:W3CDTF">2024-02-29T12:47:00Z</dcterms:created>
  <dcterms:modified xsi:type="dcterms:W3CDTF">2024-03-03T10:01:00Z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